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71B2B1D4" w:rsidR="009D34DB" w:rsidRPr="0069400F" w:rsidRDefault="00361157" w:rsidP="009D34DB">
      <w:pPr>
        <w:pStyle w:val="NormalWeb"/>
        <w:spacing w:line="276" w:lineRule="auto"/>
        <w:jc w:val="center"/>
        <w:rPr>
          <w:rFonts w:ascii="Arial Nova" w:hAnsi="Arial Nova" w:cstheme="minorHAnsi"/>
          <w:b/>
          <w:bCs/>
        </w:rPr>
      </w:pPr>
      <w:r w:rsidRPr="0069400F">
        <w:rPr>
          <w:rFonts w:ascii="Arial Nova" w:hAnsi="Arial Nova" w:cstheme="minorHAnsi"/>
          <w:b/>
          <w:bCs/>
        </w:rPr>
        <w:t>2ª Vara Cível do Foro da Comarca de Araraquara - SP</w:t>
      </w:r>
    </w:p>
    <w:p w14:paraId="6D3658BB" w14:textId="2C6E56B6" w:rsidR="009D34DB" w:rsidRPr="0069400F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69400F">
        <w:rPr>
          <w:rFonts w:ascii="Arial Nova" w:hAnsi="Arial Nova" w:cstheme="minorHAnsi"/>
        </w:rPr>
        <w:t xml:space="preserve">Edital de Leilão </w:t>
      </w:r>
      <w:r w:rsidR="00F15507" w:rsidRPr="0069400F">
        <w:rPr>
          <w:rFonts w:ascii="Arial Nova" w:hAnsi="Arial Nova" w:cstheme="minorHAnsi"/>
        </w:rPr>
        <w:t xml:space="preserve">em PRAÇA ÚNICA </w:t>
      </w:r>
      <w:r w:rsidRPr="0069400F">
        <w:rPr>
          <w:rFonts w:ascii="Arial Nova" w:hAnsi="Arial Nova" w:cstheme="minorHAnsi"/>
        </w:rPr>
        <w:t xml:space="preserve">de bem </w:t>
      </w:r>
      <w:r w:rsidR="003F0B05" w:rsidRPr="0069400F">
        <w:rPr>
          <w:rFonts w:ascii="Arial Nova" w:hAnsi="Arial Nova" w:cstheme="minorHAnsi"/>
        </w:rPr>
        <w:t>imóvel</w:t>
      </w:r>
      <w:r w:rsidRPr="0069400F">
        <w:rPr>
          <w:rFonts w:ascii="Arial Nova" w:hAnsi="Arial Nova" w:cstheme="minorHAnsi"/>
        </w:rPr>
        <w:t xml:space="preserve"> e para intimação de</w:t>
      </w:r>
      <w:r w:rsidR="00045067" w:rsidRPr="0069400F">
        <w:rPr>
          <w:rFonts w:ascii="Arial Nova" w:hAnsi="Arial Nova" w:cstheme="minorHAnsi"/>
        </w:rPr>
        <w:t xml:space="preserve"> </w:t>
      </w:r>
      <w:r w:rsidR="003E4A05" w:rsidRPr="0069400F">
        <w:rPr>
          <w:rFonts w:ascii="Arial Nova" w:hAnsi="Arial Nova" w:cstheme="minorHAnsi"/>
          <w:b/>
          <w:bCs/>
        </w:rPr>
        <w:t xml:space="preserve">JOSÉ RENATO BEDO ELIAS, </w:t>
      </w:r>
      <w:r w:rsidR="003E4A05" w:rsidRPr="0069400F">
        <w:rPr>
          <w:rFonts w:ascii="Arial Nova" w:hAnsi="Arial Nova" w:cstheme="minorHAnsi"/>
        </w:rPr>
        <w:t xml:space="preserve">CPF/MF nº 066.638.218-22, </w:t>
      </w:r>
      <w:r w:rsidR="003E4A05" w:rsidRPr="0069400F">
        <w:rPr>
          <w:rFonts w:ascii="Arial Nova" w:hAnsi="Arial Nova" w:cstheme="minorHAnsi"/>
          <w:b/>
          <w:bCs/>
        </w:rPr>
        <w:t xml:space="preserve">ODAYR BAPSTISTELA </w:t>
      </w:r>
      <w:r w:rsidR="002705BB" w:rsidRPr="0069400F">
        <w:rPr>
          <w:rFonts w:ascii="Arial Nova" w:hAnsi="Arial Nova" w:cstheme="minorHAnsi"/>
          <w:b/>
          <w:bCs/>
        </w:rPr>
        <w:t>ELIAS</w:t>
      </w:r>
      <w:r w:rsidR="002705BB" w:rsidRPr="0069400F">
        <w:rPr>
          <w:rFonts w:ascii="Arial Nova" w:hAnsi="Arial Nova" w:cstheme="minorHAnsi"/>
        </w:rPr>
        <w:t xml:space="preserve">, CPF/MF nº 152.541.948-04, </w:t>
      </w:r>
      <w:r w:rsidR="002705BB" w:rsidRPr="0069400F">
        <w:rPr>
          <w:rFonts w:ascii="Arial Nova" w:hAnsi="Arial Nova" w:cstheme="minorHAnsi"/>
          <w:b/>
          <w:bCs/>
        </w:rPr>
        <w:t>DOROTY DILE BEDO ELIAS</w:t>
      </w:r>
      <w:r w:rsidR="002705BB" w:rsidRPr="0069400F">
        <w:rPr>
          <w:rFonts w:ascii="Arial Nova" w:hAnsi="Arial Nova" w:cstheme="minorHAnsi"/>
        </w:rPr>
        <w:t>, CPF/MF nº 005.772.088-61,</w:t>
      </w:r>
      <w:r w:rsidRPr="0069400F">
        <w:rPr>
          <w:rFonts w:ascii="Arial Nova" w:hAnsi="Arial Nova" w:cstheme="minorHAnsi"/>
        </w:rPr>
        <w:t xml:space="preserve"> expedido nos autos da</w:t>
      </w:r>
      <w:r w:rsidR="00352460" w:rsidRPr="0069400F">
        <w:rPr>
          <w:rFonts w:ascii="Arial Nova" w:hAnsi="Arial Nova" w:cstheme="minorHAnsi"/>
        </w:rPr>
        <w:t xml:space="preserve"> </w:t>
      </w:r>
      <w:r w:rsidR="007E4A11" w:rsidRPr="0069400F">
        <w:rPr>
          <w:rFonts w:ascii="Arial Nova" w:hAnsi="Arial Nova" w:cstheme="minorHAnsi"/>
        </w:rPr>
        <w:t>ação de Execução de Título Extrajudicial</w:t>
      </w:r>
      <w:r w:rsidR="00352460" w:rsidRPr="0069400F">
        <w:rPr>
          <w:rFonts w:ascii="Arial Nova" w:hAnsi="Arial Nova" w:cstheme="minorHAnsi"/>
        </w:rPr>
        <w:t xml:space="preserve">, </w:t>
      </w:r>
      <w:r w:rsidRPr="0069400F">
        <w:rPr>
          <w:rFonts w:ascii="Arial Nova" w:hAnsi="Arial Nova" w:cstheme="minorHAnsi"/>
        </w:rPr>
        <w:t xml:space="preserve">requerida por </w:t>
      </w:r>
      <w:r w:rsidR="00D845CE" w:rsidRPr="0069400F">
        <w:rPr>
          <w:rFonts w:ascii="Arial Nova" w:hAnsi="Arial Nova" w:cstheme="minorHAnsi"/>
          <w:b/>
        </w:rPr>
        <w:t xml:space="preserve">BANCO NOSSA CAIXA S/A., </w:t>
      </w:r>
      <w:r w:rsidR="00D845CE" w:rsidRPr="0069400F">
        <w:rPr>
          <w:rFonts w:ascii="Arial Nova" w:hAnsi="Arial Nova" w:cstheme="minorHAnsi"/>
          <w:bCs/>
        </w:rPr>
        <w:t xml:space="preserve">incorporada pelo </w:t>
      </w:r>
      <w:r w:rsidR="00BF5530" w:rsidRPr="0069400F">
        <w:rPr>
          <w:rFonts w:ascii="Arial Nova" w:hAnsi="Arial Nova" w:cstheme="minorHAnsi"/>
          <w:b/>
        </w:rPr>
        <w:t>BANCO DO BRASIL</w:t>
      </w:r>
      <w:r w:rsidR="00D845CE" w:rsidRPr="0069400F">
        <w:rPr>
          <w:rFonts w:ascii="Arial Nova" w:hAnsi="Arial Nova" w:cstheme="minorHAnsi"/>
          <w:b/>
        </w:rPr>
        <w:t xml:space="preserve"> S/A.</w:t>
      </w:r>
      <w:r w:rsidR="00D845CE" w:rsidRPr="0069400F">
        <w:rPr>
          <w:rFonts w:ascii="Arial Nova" w:hAnsi="Arial Nova" w:cstheme="minorHAnsi"/>
          <w:bCs/>
        </w:rPr>
        <w:t xml:space="preserve">, CNPJ/MF nº </w:t>
      </w:r>
      <w:r w:rsidR="003E4A05" w:rsidRPr="0069400F">
        <w:rPr>
          <w:rFonts w:ascii="Arial Nova" w:hAnsi="Arial Nova" w:cstheme="minorHAnsi"/>
          <w:bCs/>
        </w:rPr>
        <w:t>00.000.000/0001-91</w:t>
      </w:r>
      <w:r w:rsidRPr="0069400F">
        <w:rPr>
          <w:rFonts w:ascii="Arial Nova" w:hAnsi="Arial Nova" w:cstheme="minorHAnsi"/>
        </w:rPr>
        <w:t xml:space="preserve">, </w:t>
      </w:r>
      <w:r w:rsidR="002F0238" w:rsidRPr="0069400F">
        <w:rPr>
          <w:rFonts w:ascii="Arial Nova" w:hAnsi="Arial Nova" w:cstheme="minorHAnsi"/>
        </w:rPr>
        <w:t>na pessoa d</w:t>
      </w:r>
      <w:r w:rsidR="005845EA" w:rsidRPr="0069400F">
        <w:rPr>
          <w:rFonts w:ascii="Arial Nova" w:hAnsi="Arial Nova" w:cstheme="minorHAnsi"/>
        </w:rPr>
        <w:t>o</w:t>
      </w:r>
      <w:r w:rsidR="002F0238" w:rsidRPr="0069400F">
        <w:rPr>
          <w:rFonts w:ascii="Arial Nova" w:hAnsi="Arial Nova" w:cstheme="minorHAnsi"/>
        </w:rPr>
        <w:t xml:space="preserve"> seu representante legal. </w:t>
      </w:r>
      <w:r w:rsidRPr="0069400F">
        <w:rPr>
          <w:rFonts w:ascii="Arial Nova" w:hAnsi="Arial Nova" w:cstheme="minorHAnsi"/>
        </w:rPr>
        <w:t xml:space="preserve">Processo nº </w:t>
      </w:r>
      <w:r w:rsidR="00361157" w:rsidRPr="0069400F">
        <w:rPr>
          <w:rFonts w:ascii="Arial Nova" w:hAnsi="Arial Nova" w:cstheme="minorHAnsi"/>
          <w:b/>
          <w:bCs/>
        </w:rPr>
        <w:t>0022149-06.2005.8.26.0037</w:t>
      </w:r>
    </w:p>
    <w:p w14:paraId="58F6F465" w14:textId="7067C9EC" w:rsidR="009D34DB" w:rsidRPr="0069400F" w:rsidRDefault="00E02C9F" w:rsidP="004469CE">
      <w:pPr>
        <w:pStyle w:val="NormalWeb"/>
        <w:spacing w:line="276" w:lineRule="auto"/>
        <w:jc w:val="both"/>
        <w:rPr>
          <w:rFonts w:ascii="Arial Nova" w:hAnsi="Arial Nova" w:cstheme="minorHAnsi"/>
          <w:b/>
          <w:bCs/>
        </w:rPr>
      </w:pPr>
      <w:r w:rsidRPr="0069400F">
        <w:rPr>
          <w:rFonts w:ascii="Arial Nova" w:hAnsi="Arial Nova" w:cstheme="minorHAnsi"/>
        </w:rPr>
        <w:t>O Dr</w:t>
      </w:r>
      <w:r w:rsidR="009D34DB" w:rsidRPr="0069400F">
        <w:rPr>
          <w:rFonts w:ascii="Arial Nova" w:hAnsi="Arial Nova" w:cstheme="minorHAnsi"/>
        </w:rPr>
        <w:t xml:space="preserve">. </w:t>
      </w:r>
      <w:r w:rsidR="00757BF7" w:rsidRPr="0069400F">
        <w:rPr>
          <w:rFonts w:ascii="Arial Nova" w:hAnsi="Arial Nova" w:cstheme="minorHAnsi"/>
          <w:b/>
          <w:bCs/>
          <w:color w:val="000000"/>
        </w:rPr>
        <w:t>ROGERIO BELLENTANI ZAVARIZE</w:t>
      </w:r>
      <w:r w:rsidR="009D34DB" w:rsidRPr="0069400F">
        <w:rPr>
          <w:rFonts w:ascii="Arial Nova" w:hAnsi="Arial Nova" w:cstheme="minorHAnsi"/>
        </w:rPr>
        <w:t xml:space="preserve">, </w:t>
      </w:r>
      <w:r w:rsidR="005845EA" w:rsidRPr="0069400F">
        <w:rPr>
          <w:rFonts w:ascii="Arial Nova" w:hAnsi="Arial Nova" w:cstheme="minorHAnsi"/>
        </w:rPr>
        <w:t>Juiz</w:t>
      </w:r>
      <w:r w:rsidR="009D34DB" w:rsidRPr="0069400F">
        <w:rPr>
          <w:rFonts w:ascii="Arial Nova" w:hAnsi="Arial Nova" w:cstheme="minorHAnsi"/>
        </w:rPr>
        <w:t xml:space="preserve"> de Direito da </w:t>
      </w:r>
      <w:r w:rsidR="00757BF7" w:rsidRPr="0069400F">
        <w:rPr>
          <w:rFonts w:ascii="Arial Nova" w:hAnsi="Arial Nova" w:cstheme="minorHAnsi"/>
          <w:b/>
          <w:bCs/>
        </w:rPr>
        <w:t>2ª Vara Cível do Foro da Comarca de Araraquara - SP</w:t>
      </w:r>
      <w:r w:rsidR="009D34DB" w:rsidRPr="0069400F">
        <w:rPr>
          <w:rFonts w:ascii="Arial Nova" w:hAnsi="Arial Nova" w:cstheme="minorHAnsi"/>
        </w:rPr>
        <w:t xml:space="preserve">, na forma da </w:t>
      </w:r>
      <w:proofErr w:type="gramStart"/>
      <w:r w:rsidR="009D34DB" w:rsidRPr="0069400F">
        <w:rPr>
          <w:rFonts w:ascii="Arial Nova" w:hAnsi="Arial Nova" w:cstheme="minorHAnsi"/>
        </w:rPr>
        <w:t xml:space="preserve">Lei, </w:t>
      </w:r>
      <w:proofErr w:type="spellStart"/>
      <w:r w:rsidR="009D34DB" w:rsidRPr="0069400F">
        <w:rPr>
          <w:rFonts w:ascii="Arial Nova" w:hAnsi="Arial Nova" w:cstheme="minorHAnsi"/>
        </w:rPr>
        <w:t>etc</w:t>
      </w:r>
      <w:proofErr w:type="spellEnd"/>
      <w:proofErr w:type="gramEnd"/>
      <w:r w:rsidR="009D34DB" w:rsidRPr="0069400F">
        <w:rPr>
          <w:rFonts w:ascii="Arial Nova" w:hAnsi="Arial Nova" w:cstheme="minorHAnsi"/>
        </w:rPr>
        <w:t xml:space="preserve">, </w:t>
      </w:r>
      <w:r w:rsidR="009D34DB" w:rsidRPr="0069400F">
        <w:rPr>
          <w:rFonts w:ascii="Arial Nova" w:hAnsi="Arial Nova" w:cstheme="minorHAnsi"/>
          <w:b/>
        </w:rPr>
        <w:t>FAZ SABER</w:t>
      </w:r>
      <w:r w:rsidR="009D34DB" w:rsidRPr="0069400F">
        <w:rPr>
          <w:rFonts w:ascii="Arial Nova" w:hAnsi="Arial Nova" w:cstheme="minorHAnsi"/>
        </w:rPr>
        <w:t xml:space="preserve"> que, com fulcro no artigo 881 § 1º, do CPC e regulamentado pelo Prov. CSM 1625/2009 do TJ/SP, através do Leiloeiro Público Oficial, </w:t>
      </w:r>
      <w:r w:rsidR="009D34DB" w:rsidRPr="0069400F">
        <w:rPr>
          <w:rFonts w:ascii="Arial Nova" w:hAnsi="Arial Nova" w:cstheme="minorHAnsi"/>
          <w:b/>
        </w:rPr>
        <w:t>ALBERTO JOSÉ MARCHI MACEDO</w:t>
      </w:r>
      <w:r w:rsidR="009D34DB" w:rsidRPr="0069400F">
        <w:rPr>
          <w:rFonts w:ascii="Arial Nova" w:hAnsi="Arial Nova" w:cstheme="minorHAnsi"/>
        </w:rPr>
        <w:t xml:space="preserve">, inscrito na JUCESP de nº 978, escritório na Rua Nestor Pestana, nº 125 - </w:t>
      </w:r>
      <w:proofErr w:type="spellStart"/>
      <w:r w:rsidR="009D34DB" w:rsidRPr="0069400F">
        <w:rPr>
          <w:rFonts w:ascii="Arial Nova" w:hAnsi="Arial Nova" w:cstheme="minorHAnsi"/>
        </w:rPr>
        <w:t>Cj</w:t>
      </w:r>
      <w:proofErr w:type="spellEnd"/>
      <w:r w:rsidR="009D34DB" w:rsidRPr="0069400F">
        <w:rPr>
          <w:rFonts w:ascii="Arial Nova" w:hAnsi="Arial Nova" w:cstheme="minorHAnsi"/>
        </w:rPr>
        <w:t>. 7</w:t>
      </w:r>
      <w:r w:rsidR="00F14B7A" w:rsidRPr="0069400F">
        <w:rPr>
          <w:rFonts w:ascii="Arial Nova" w:hAnsi="Arial Nova" w:cstheme="minorHAnsi"/>
        </w:rPr>
        <w:t>4</w:t>
      </w:r>
      <w:r w:rsidR="009D34DB" w:rsidRPr="0069400F">
        <w:rPr>
          <w:rFonts w:ascii="Arial Nova" w:hAnsi="Arial Nova" w:cstheme="minorHAnsi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69400F">
          <w:rPr>
            <w:rStyle w:val="Hyperlink"/>
            <w:rFonts w:ascii="Arial Nova" w:hAnsi="Arial Nova" w:cstheme="minorHAnsi"/>
          </w:rPr>
          <w:t>www.albertomacedoleiloes.com.br</w:t>
        </w:r>
      </w:hyperlink>
      <w:r w:rsidR="00E325EB" w:rsidRPr="0069400F">
        <w:rPr>
          <w:rFonts w:ascii="Arial Nova" w:hAnsi="Arial Nova" w:cstheme="minorHAnsi"/>
        </w:rPr>
        <w:t>,</w:t>
      </w:r>
      <w:r w:rsidR="009D34DB" w:rsidRPr="0069400F">
        <w:rPr>
          <w:rFonts w:ascii="Arial Nova" w:hAnsi="Arial Nova" w:cstheme="minorHAnsi"/>
        </w:rPr>
        <w:t xml:space="preserve"> no </w:t>
      </w:r>
      <w:r w:rsidR="009D34DB" w:rsidRPr="0069400F">
        <w:rPr>
          <w:rFonts w:ascii="Arial Nova" w:hAnsi="Arial Nova" w:cstheme="minorHAnsi"/>
          <w:b/>
        </w:rPr>
        <w:t xml:space="preserve">dia </w:t>
      </w:r>
      <w:r w:rsidR="00D2512D" w:rsidRPr="0069400F">
        <w:rPr>
          <w:rFonts w:ascii="Arial Nova" w:hAnsi="Arial Nova" w:cstheme="minorHAnsi"/>
          <w:b/>
        </w:rPr>
        <w:t>06/04</w:t>
      </w:r>
      <w:r w:rsidR="00220BD2" w:rsidRPr="0069400F">
        <w:rPr>
          <w:rFonts w:ascii="Arial Nova" w:hAnsi="Arial Nova" w:cstheme="minorHAnsi"/>
          <w:b/>
        </w:rPr>
        <w:t>/2026</w:t>
      </w:r>
      <w:r w:rsidR="009D34DB" w:rsidRPr="0069400F">
        <w:rPr>
          <w:rFonts w:ascii="Arial Nova" w:hAnsi="Arial Nova" w:cstheme="minorHAnsi"/>
          <w:b/>
        </w:rPr>
        <w:t xml:space="preserve">, às </w:t>
      </w:r>
      <w:r w:rsidR="00220BD2" w:rsidRPr="0069400F">
        <w:rPr>
          <w:rFonts w:ascii="Arial Nova" w:hAnsi="Arial Nova" w:cstheme="minorHAnsi"/>
          <w:b/>
        </w:rPr>
        <w:t>1</w:t>
      </w:r>
      <w:r w:rsidR="00F15507" w:rsidRPr="0069400F">
        <w:rPr>
          <w:rFonts w:ascii="Arial Nova" w:hAnsi="Arial Nova" w:cstheme="minorHAnsi"/>
          <w:b/>
        </w:rPr>
        <w:t>4</w:t>
      </w:r>
      <w:r w:rsidR="00220BD2" w:rsidRPr="0069400F">
        <w:rPr>
          <w:rFonts w:ascii="Arial Nova" w:hAnsi="Arial Nova" w:cstheme="minorHAnsi"/>
          <w:b/>
        </w:rPr>
        <w:t>h</w:t>
      </w:r>
      <w:r w:rsidR="009D34DB" w:rsidRPr="0069400F">
        <w:rPr>
          <w:rFonts w:ascii="Arial Nova" w:hAnsi="Arial Nova" w:cstheme="minorHAnsi"/>
          <w:b/>
        </w:rPr>
        <w:t xml:space="preserve">, terá início a </w:t>
      </w:r>
      <w:r w:rsidR="00F15507" w:rsidRPr="0069400F">
        <w:rPr>
          <w:rFonts w:ascii="Arial Nova" w:hAnsi="Arial Nova" w:cstheme="minorHAnsi"/>
          <w:b/>
        </w:rPr>
        <w:t>PRAÇA ÚNICA</w:t>
      </w:r>
      <w:r w:rsidR="009D34DB" w:rsidRPr="0069400F">
        <w:rPr>
          <w:rFonts w:ascii="Arial Nova" w:hAnsi="Arial Nova" w:cstheme="minorHAnsi"/>
          <w:b/>
        </w:rPr>
        <w:t xml:space="preserve"> e se estenderá </w:t>
      </w:r>
      <w:r w:rsidR="00F15507" w:rsidRPr="0069400F">
        <w:rPr>
          <w:rFonts w:ascii="Arial Nova" w:hAnsi="Arial Nova" w:cstheme="minorHAnsi"/>
          <w:b/>
        </w:rPr>
        <w:t>até o</w:t>
      </w:r>
      <w:r w:rsidR="009D34DB" w:rsidRPr="0069400F">
        <w:rPr>
          <w:rFonts w:ascii="Arial Nova" w:hAnsi="Arial Nova" w:cstheme="minorHAnsi"/>
          <w:b/>
        </w:rPr>
        <w:t xml:space="preserve"> dia </w:t>
      </w:r>
      <w:r w:rsidR="00F15507" w:rsidRPr="0069400F">
        <w:rPr>
          <w:rFonts w:ascii="Arial Nova" w:hAnsi="Arial Nova" w:cstheme="minorHAnsi"/>
          <w:b/>
        </w:rPr>
        <w:t>27/04/2026</w:t>
      </w:r>
      <w:r w:rsidR="00D2512D" w:rsidRPr="0069400F">
        <w:rPr>
          <w:rFonts w:ascii="Arial Nova" w:hAnsi="Arial Nova" w:cstheme="minorHAnsi"/>
          <w:b/>
        </w:rPr>
        <w:t xml:space="preserve">, às </w:t>
      </w:r>
      <w:r w:rsidR="00F15507" w:rsidRPr="0069400F">
        <w:rPr>
          <w:rFonts w:ascii="Arial Nova" w:hAnsi="Arial Nova" w:cstheme="minorHAnsi"/>
          <w:b/>
        </w:rPr>
        <w:t>14</w:t>
      </w:r>
      <w:r w:rsidR="00D2512D" w:rsidRPr="0069400F">
        <w:rPr>
          <w:rFonts w:ascii="Arial Nova" w:hAnsi="Arial Nova" w:cstheme="minorHAnsi"/>
          <w:b/>
        </w:rPr>
        <w:t>h</w:t>
      </w:r>
      <w:r w:rsidR="009D34DB" w:rsidRPr="0069400F">
        <w:rPr>
          <w:rFonts w:ascii="Arial Nova" w:hAnsi="Arial Nova" w:cstheme="minorHAnsi"/>
        </w:rPr>
        <w:t xml:space="preserve">, ocasião em que o referido bem será entregue a quem mais der, não devendo ser aceito lance inferior a </w:t>
      </w:r>
      <w:r w:rsidR="00F15507" w:rsidRPr="0069400F">
        <w:rPr>
          <w:rFonts w:ascii="Arial Nova" w:hAnsi="Arial Nova" w:cstheme="minorHAnsi"/>
          <w:b/>
          <w:bCs/>
          <w:u w:val="single"/>
        </w:rPr>
        <w:t>50</w:t>
      </w:r>
      <w:r w:rsidR="009D34DB" w:rsidRPr="0069400F">
        <w:rPr>
          <w:rFonts w:ascii="Arial Nova" w:hAnsi="Arial Nova" w:cstheme="minorHAnsi"/>
          <w:b/>
          <w:bCs/>
          <w:u w:val="single"/>
        </w:rPr>
        <w:t>%</w:t>
      </w:r>
      <w:r w:rsidR="009D34DB" w:rsidRPr="0069400F">
        <w:rPr>
          <w:rFonts w:ascii="Arial Nova" w:hAnsi="Arial Nova" w:cstheme="minorHAnsi"/>
        </w:rPr>
        <w:t xml:space="preserve"> da avaliação atualizada. Pelo presente edital,</w:t>
      </w:r>
      <w:r w:rsidR="00CA6FBA" w:rsidRPr="0069400F">
        <w:rPr>
          <w:rFonts w:ascii="Arial Nova" w:hAnsi="Arial Nova" w:cstheme="minorHAnsi"/>
        </w:rPr>
        <w:t xml:space="preserve"> o</w:t>
      </w:r>
      <w:r w:rsidR="00A94179" w:rsidRPr="0069400F">
        <w:rPr>
          <w:rFonts w:ascii="Arial Nova" w:hAnsi="Arial Nova" w:cstheme="minorHAnsi"/>
        </w:rPr>
        <w:t>s</w:t>
      </w:r>
      <w:r w:rsidR="00CA6FBA" w:rsidRPr="0069400F">
        <w:rPr>
          <w:rFonts w:ascii="Arial Nova" w:hAnsi="Arial Nova" w:cstheme="minorHAnsi"/>
        </w:rPr>
        <w:t xml:space="preserve"> executado</w:t>
      </w:r>
      <w:r w:rsidR="00A94179" w:rsidRPr="0069400F">
        <w:rPr>
          <w:rFonts w:ascii="Arial Nova" w:hAnsi="Arial Nova" w:cstheme="minorHAnsi"/>
        </w:rPr>
        <w:t xml:space="preserve">s </w:t>
      </w:r>
      <w:r w:rsidR="00A94179" w:rsidRPr="0069400F">
        <w:rPr>
          <w:rFonts w:ascii="Arial Nova" w:hAnsi="Arial Nova" w:cstheme="minorHAnsi"/>
          <w:b/>
          <w:bCs/>
        </w:rPr>
        <w:t xml:space="preserve">JOSÉ RENATO BEDO ELIAS, </w:t>
      </w:r>
      <w:r w:rsidR="00A94179" w:rsidRPr="0069400F">
        <w:rPr>
          <w:rFonts w:ascii="Arial Nova" w:hAnsi="Arial Nova" w:cstheme="minorHAnsi"/>
          <w:bCs/>
        </w:rPr>
        <w:t xml:space="preserve">CPF/MF nº 066.638.218-22, </w:t>
      </w:r>
      <w:r w:rsidR="00A94179" w:rsidRPr="0069400F">
        <w:rPr>
          <w:rFonts w:ascii="Arial Nova" w:hAnsi="Arial Nova" w:cstheme="minorHAnsi"/>
          <w:b/>
          <w:bCs/>
        </w:rPr>
        <w:t>ODAYR BAPSTISTELA ELIAS</w:t>
      </w:r>
      <w:r w:rsidR="00A94179" w:rsidRPr="0069400F">
        <w:rPr>
          <w:rFonts w:ascii="Arial Nova" w:hAnsi="Arial Nova" w:cstheme="minorHAnsi"/>
          <w:bCs/>
        </w:rPr>
        <w:t xml:space="preserve">, CPF/MF nº 152.541.948-04, </w:t>
      </w:r>
      <w:r w:rsidR="00A94179" w:rsidRPr="0069400F">
        <w:rPr>
          <w:rFonts w:ascii="Arial Nova" w:hAnsi="Arial Nova" w:cstheme="minorHAnsi"/>
          <w:b/>
          <w:bCs/>
        </w:rPr>
        <w:t>DOROTY DILE BEDO ELIAS</w:t>
      </w:r>
      <w:r w:rsidR="00A94179" w:rsidRPr="0069400F">
        <w:rPr>
          <w:rFonts w:ascii="Arial Nova" w:hAnsi="Arial Nova" w:cstheme="minorHAnsi"/>
          <w:bCs/>
        </w:rPr>
        <w:t>, CPF/MF nº 005.772.088-61</w:t>
      </w:r>
      <w:r w:rsidR="00CA6FBA" w:rsidRPr="0069400F">
        <w:rPr>
          <w:rFonts w:ascii="Arial Nova" w:hAnsi="Arial Nova" w:cstheme="minorHAnsi"/>
          <w:b/>
        </w:rPr>
        <w:t>,</w:t>
      </w:r>
      <w:r w:rsidR="009D34DB" w:rsidRPr="0069400F">
        <w:rPr>
          <w:rFonts w:ascii="Arial Nova" w:hAnsi="Arial Nova" w:cstheme="minorHAnsi"/>
        </w:rPr>
        <w:t xml:space="preserve"> </w:t>
      </w:r>
      <w:r w:rsidR="00B3450B" w:rsidRPr="0069400F">
        <w:rPr>
          <w:rFonts w:ascii="Arial Nova" w:hAnsi="Arial Nova" w:cstheme="minorHAnsi"/>
        </w:rPr>
        <w:t xml:space="preserve">bem como os coproprietários </w:t>
      </w:r>
      <w:r w:rsidR="00B3450B" w:rsidRPr="0069400F">
        <w:rPr>
          <w:rFonts w:ascii="Arial Nova" w:hAnsi="Arial Nova" w:cstheme="minorHAnsi"/>
          <w:b/>
          <w:bCs/>
        </w:rPr>
        <w:t xml:space="preserve">Luiz Elias casado com Maria Isabel Napolitano Ramalho Elias, </w:t>
      </w:r>
      <w:r w:rsidR="00CA6FBA" w:rsidRPr="0069400F">
        <w:rPr>
          <w:rFonts w:ascii="Arial Nova" w:hAnsi="Arial Nova" w:cstheme="minorHAnsi"/>
        </w:rPr>
        <w:t>fica</w:t>
      </w:r>
      <w:r w:rsidR="00A94179" w:rsidRPr="0069400F">
        <w:rPr>
          <w:rFonts w:ascii="Arial Nova" w:hAnsi="Arial Nova" w:cstheme="minorHAnsi"/>
        </w:rPr>
        <w:t>m</w:t>
      </w:r>
      <w:r w:rsidR="00CA6FBA" w:rsidRPr="0069400F">
        <w:rPr>
          <w:rFonts w:ascii="Arial Nova" w:hAnsi="Arial Nova" w:cstheme="minorHAnsi"/>
        </w:rPr>
        <w:t xml:space="preserve"> </w:t>
      </w:r>
      <w:r w:rsidR="00CA6FBA" w:rsidRPr="0069400F">
        <w:rPr>
          <w:rFonts w:ascii="Arial Nova" w:hAnsi="Arial Nova" w:cstheme="minorHAnsi"/>
          <w:b/>
        </w:rPr>
        <w:t>INTIMADO</w:t>
      </w:r>
      <w:r w:rsidR="00A94179" w:rsidRPr="0069400F">
        <w:rPr>
          <w:rFonts w:ascii="Arial Nova" w:hAnsi="Arial Nova" w:cstheme="minorHAnsi"/>
          <w:b/>
        </w:rPr>
        <w:t>S</w:t>
      </w:r>
      <w:r w:rsidR="00CA6FBA" w:rsidRPr="0069400F">
        <w:rPr>
          <w:rFonts w:ascii="Arial Nova" w:hAnsi="Arial Nova" w:cstheme="minorHAnsi"/>
        </w:rPr>
        <w:t xml:space="preserve"> da penhora, avaliação e datas das praças</w:t>
      </w:r>
      <w:r w:rsidR="00CA6FBA" w:rsidRPr="0069400F">
        <w:rPr>
          <w:rFonts w:ascii="Arial Nova" w:hAnsi="Arial Nova" w:cstheme="minorHAnsi"/>
          <w:b/>
        </w:rPr>
        <w:t xml:space="preserve">, </w:t>
      </w:r>
      <w:r w:rsidR="00CA6FBA" w:rsidRPr="0069400F">
        <w:rPr>
          <w:rFonts w:ascii="Arial Nova" w:hAnsi="Arial Nova" w:cstheme="minorHAnsi"/>
        </w:rPr>
        <w:t>juntamente com cônjuge ou companheiro se casado for, bem como eventuais terceiros, caso não seja localizado para intimações pessoais</w:t>
      </w:r>
      <w:r w:rsidR="009D34DB" w:rsidRPr="0069400F">
        <w:rPr>
          <w:rFonts w:ascii="Arial Nova" w:hAnsi="Arial Nova" w:cstheme="minorHAnsi"/>
          <w:b/>
        </w:rPr>
        <w:t xml:space="preserve">, </w:t>
      </w:r>
      <w:r w:rsidR="00CA6FBA" w:rsidRPr="0069400F">
        <w:rPr>
          <w:rFonts w:ascii="Arial Nova" w:hAnsi="Arial Nova" w:cstheme="minorHAnsi"/>
        </w:rPr>
        <w:t xml:space="preserve">bem como os demais credores, </w:t>
      </w:r>
      <w:r w:rsidR="00CA6FBA" w:rsidRPr="0069400F">
        <w:rPr>
          <w:rFonts w:ascii="Arial Nova" w:eastAsia="Arial" w:hAnsi="Arial Nova" w:cstheme="minorHAnsi"/>
        </w:rPr>
        <w:t xml:space="preserve">nos termos do artigo 889 </w:t>
      </w:r>
      <w:r w:rsidR="009D34DB" w:rsidRPr="0069400F">
        <w:rPr>
          <w:rFonts w:ascii="Arial Nova" w:eastAsia="Arial" w:hAnsi="Arial Nova" w:cstheme="minorHAnsi"/>
        </w:rPr>
        <w:t>do CPC</w:t>
      </w:r>
      <w:r w:rsidR="009D34DB" w:rsidRPr="0069400F">
        <w:rPr>
          <w:rFonts w:ascii="Arial Nova" w:hAnsi="Arial Nova" w:cstheme="minorHAnsi"/>
        </w:rPr>
        <w:t>.</w:t>
      </w:r>
    </w:p>
    <w:p w14:paraId="150AA747" w14:textId="211766AB" w:rsidR="009D34DB" w:rsidRPr="0069400F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69400F">
        <w:rPr>
          <w:rFonts w:ascii="Arial Nova" w:hAnsi="Arial Nova" w:cstheme="minorHAnsi"/>
          <w:b/>
        </w:rPr>
        <w:t>CONDIÇÕES DE VENDA: DOS LANCES</w:t>
      </w:r>
      <w:r w:rsidRPr="0069400F">
        <w:rPr>
          <w:rFonts w:ascii="Arial Nova" w:hAnsi="Arial Nova" w:cstheme="minorHAnsi"/>
        </w:rPr>
        <w:t xml:space="preserve">: O presente Leilão será efetuado na modalidade “ON-LINE”, </w:t>
      </w:r>
      <w:r w:rsidR="00944CFD" w:rsidRPr="0069400F">
        <w:rPr>
          <w:rFonts w:ascii="Arial Nova" w:hAnsi="Arial Nova" w:cstheme="minorHAnsi"/>
        </w:rPr>
        <w:t xml:space="preserve">os interessados deverão cadastrar previamente no portal para que participem do Leilão eletrônico fornecendo todas as informações solicitadas, </w:t>
      </w:r>
      <w:r w:rsidRPr="0069400F">
        <w:rPr>
          <w:rFonts w:ascii="Arial Nova" w:hAnsi="Arial Nova" w:cstheme="minorHAnsi"/>
        </w:rPr>
        <w:t xml:space="preserve">sendo que os lances deverão ser fornecidos através de sistema eletrônico do gestor </w:t>
      </w:r>
      <w:hyperlink r:id="rId8" w:history="1">
        <w:r w:rsidR="00E325EB" w:rsidRPr="0069400F">
          <w:rPr>
            <w:rStyle w:val="Hyperlink"/>
            <w:rFonts w:ascii="Arial Nova" w:hAnsi="Arial Nova" w:cstheme="minorHAnsi"/>
          </w:rPr>
          <w:t>www.albertomacedoleiloes.com.br</w:t>
        </w:r>
      </w:hyperlink>
      <w:r w:rsidR="00E325EB" w:rsidRPr="0069400F">
        <w:rPr>
          <w:rFonts w:ascii="Arial Nova" w:hAnsi="Arial Nova" w:cstheme="minorHAnsi"/>
        </w:rPr>
        <w:t xml:space="preserve"> </w:t>
      </w:r>
      <w:r w:rsidRPr="0069400F">
        <w:rPr>
          <w:rFonts w:ascii="Arial Nova" w:hAnsi="Arial Nova" w:cstheme="minorHAnsi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69400F">
        <w:rPr>
          <w:rFonts w:ascii="Arial Nova" w:hAnsi="Arial Nova" w:cstheme="minorHAnsi"/>
        </w:rPr>
        <w:t xml:space="preserve"> </w:t>
      </w:r>
      <w:r w:rsidR="00E35BEF" w:rsidRPr="0069400F">
        <w:rPr>
          <w:rFonts w:ascii="Arial Nova" w:hAnsi="Arial Nova" w:cstheme="minorHAnsi"/>
          <w:b/>
        </w:rPr>
        <w:t>R$</w:t>
      </w:r>
      <w:r w:rsidRPr="0069400F">
        <w:rPr>
          <w:rFonts w:ascii="Arial Nova" w:hAnsi="Arial Nova" w:cstheme="minorHAnsi"/>
          <w:b/>
        </w:rPr>
        <w:t xml:space="preserve"> </w:t>
      </w:r>
      <w:r w:rsidR="007B1F09" w:rsidRPr="0069400F">
        <w:rPr>
          <w:rFonts w:ascii="Arial Nova" w:hAnsi="Arial Nova" w:cstheme="minorHAnsi"/>
          <w:b/>
        </w:rPr>
        <w:t xml:space="preserve">5.000,00 </w:t>
      </w:r>
      <w:r w:rsidRPr="0069400F">
        <w:rPr>
          <w:rFonts w:ascii="Arial Nova" w:hAnsi="Arial Nova" w:cstheme="minorHAnsi"/>
        </w:rPr>
        <w:t>(</w:t>
      </w:r>
      <w:r w:rsidR="007B1F09" w:rsidRPr="0069400F">
        <w:rPr>
          <w:rFonts w:ascii="Arial Nova" w:hAnsi="Arial Nova" w:cstheme="minorHAnsi"/>
          <w:i/>
        </w:rPr>
        <w:t>cinco mil reais</w:t>
      </w:r>
      <w:r w:rsidRPr="0069400F">
        <w:rPr>
          <w:rFonts w:ascii="Arial Nova" w:hAnsi="Arial Nova" w:cstheme="minorHAnsi"/>
        </w:rPr>
        <w:t>), para o fim de lanços superiores ao lanço corrente, conf</w:t>
      </w:r>
      <w:r w:rsidR="00F545CC" w:rsidRPr="0069400F">
        <w:rPr>
          <w:rFonts w:ascii="Arial Nova" w:hAnsi="Arial Nova" w:cstheme="minorHAnsi"/>
        </w:rPr>
        <w:t>orme artigo 16, do Provimento CSM</w:t>
      </w:r>
      <w:r w:rsidRPr="0069400F">
        <w:rPr>
          <w:rFonts w:ascii="Arial Nova" w:hAnsi="Arial Nova" w:cstheme="minorHAnsi"/>
        </w:rPr>
        <w:t xml:space="preserve"> nº 1.625/2009.</w:t>
      </w:r>
    </w:p>
    <w:p w14:paraId="74327F57" w14:textId="3BC0DFAB" w:rsidR="000A2A37" w:rsidRPr="0069400F" w:rsidRDefault="000A2A37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69400F">
        <w:rPr>
          <w:rFonts w:ascii="Arial Nova" w:hAnsi="Arial Nova" w:cstheme="minorHAnsi"/>
          <w:b/>
          <w:bCs/>
        </w:rPr>
        <w:t xml:space="preserve">DA HABILITAÇÃO NO LEILÃO: </w:t>
      </w:r>
      <w:r w:rsidRPr="0069400F">
        <w:rPr>
          <w:rFonts w:ascii="Arial Nova" w:hAnsi="Arial Nova" w:cstheme="minorHAnsi"/>
        </w:rPr>
        <w:t xml:space="preserve">Para participar do leilão, o interessado deve realizar o cadastro através do site </w:t>
      </w:r>
      <w:hyperlink r:id="rId9" w:history="1">
        <w:r w:rsidRPr="0069400F">
          <w:rPr>
            <w:rStyle w:val="Hyperlink"/>
            <w:rFonts w:ascii="Arial Nova" w:hAnsi="Arial Nova" w:cstheme="minorHAnsi"/>
          </w:rPr>
          <w:t>www.albertomacedoleiloes.com.br</w:t>
        </w:r>
      </w:hyperlink>
      <w:r w:rsidRPr="0069400F">
        <w:rPr>
          <w:rFonts w:ascii="Arial Nova" w:hAnsi="Arial Nova" w:cstheme="minorHAnsi"/>
        </w:rPr>
        <w:t>. Com o cadastro aprovado, é necessário habilitação para o lote de interesse, com o envio da seguinte documentação</w:t>
      </w:r>
      <w:r w:rsidR="008A69A1" w:rsidRPr="0069400F">
        <w:rPr>
          <w:rFonts w:ascii="Arial Nova" w:hAnsi="Arial Nova" w:cstheme="minorHAnsi"/>
        </w:rPr>
        <w:t xml:space="preserve">, </w:t>
      </w:r>
      <w:r w:rsidR="008A69A1" w:rsidRPr="0069400F">
        <w:rPr>
          <w:rFonts w:ascii="Arial Nova" w:hAnsi="Arial Nova" w:cstheme="minorHAnsi"/>
        </w:rPr>
        <w:lastRenderedPageBreak/>
        <w:t>enviada previamente</w:t>
      </w:r>
      <w:r w:rsidRPr="0069400F">
        <w:rPr>
          <w:rFonts w:ascii="Arial Nova" w:hAnsi="Arial Nova" w:cstheme="minorHAnsi"/>
        </w:rPr>
        <w:t xml:space="preserve">: </w:t>
      </w:r>
      <w:r w:rsidRPr="0069400F">
        <w:rPr>
          <w:rFonts w:ascii="Arial Nova" w:hAnsi="Arial Nova" w:cstheme="minorHAnsi"/>
          <w:b/>
          <w:bCs/>
        </w:rPr>
        <w:t>Pessoa física: (</w:t>
      </w:r>
      <w:r w:rsidR="0092749E" w:rsidRPr="0069400F">
        <w:rPr>
          <w:rFonts w:ascii="Arial Nova" w:hAnsi="Arial Nova" w:cstheme="minorHAnsi"/>
        </w:rPr>
        <w:t>I</w:t>
      </w:r>
      <w:r w:rsidRPr="0069400F">
        <w:rPr>
          <w:rFonts w:ascii="Arial Nova" w:hAnsi="Arial Nova" w:cstheme="minorHAnsi"/>
        </w:rPr>
        <w:t>) RG/CNH ou qualquer documento válido com foto; (</w:t>
      </w:r>
      <w:r w:rsidR="0092749E" w:rsidRPr="0069400F">
        <w:rPr>
          <w:rFonts w:ascii="Arial Nova" w:hAnsi="Arial Nova" w:cstheme="minorHAnsi"/>
        </w:rPr>
        <w:t>II</w:t>
      </w:r>
      <w:r w:rsidRPr="0069400F">
        <w:rPr>
          <w:rFonts w:ascii="Arial Nova" w:hAnsi="Arial Nova" w:cstheme="minorHAnsi"/>
        </w:rPr>
        <w:t>) comprovante de residência com no máximo 90 dias; (</w:t>
      </w:r>
      <w:r w:rsidR="0092749E" w:rsidRPr="0069400F">
        <w:rPr>
          <w:rFonts w:ascii="Arial Nova" w:hAnsi="Arial Nova" w:cstheme="minorHAnsi"/>
        </w:rPr>
        <w:t>III</w:t>
      </w:r>
      <w:r w:rsidRPr="0069400F">
        <w:rPr>
          <w:rFonts w:ascii="Arial Nova" w:hAnsi="Arial Nova" w:cstheme="minorHAnsi"/>
        </w:rPr>
        <w:t xml:space="preserve">) </w:t>
      </w:r>
      <w:r w:rsidR="007E4F73" w:rsidRPr="0069400F">
        <w:rPr>
          <w:rFonts w:ascii="Arial Nova" w:hAnsi="Arial Nova" w:cstheme="minorHAnsi"/>
        </w:rPr>
        <w:t>certidão de casamento (se casado, divorciado ou viúvo) ou certidão de nascimento, se solteiro</w:t>
      </w:r>
      <w:r w:rsidR="00625287" w:rsidRPr="0069400F">
        <w:rPr>
          <w:rFonts w:ascii="Arial Nova" w:hAnsi="Arial Nova" w:cstheme="minorHAnsi"/>
        </w:rPr>
        <w:t>.</w:t>
      </w:r>
      <w:r w:rsidR="00625287" w:rsidRPr="0069400F">
        <w:rPr>
          <w:rFonts w:ascii="Arial Nova" w:hAnsi="Arial Nova" w:cstheme="minorHAnsi"/>
          <w:b/>
          <w:bCs/>
        </w:rPr>
        <w:t xml:space="preserve"> Para pessoa jurídica: </w:t>
      </w:r>
      <w:r w:rsidR="00625287" w:rsidRPr="0069400F">
        <w:rPr>
          <w:rFonts w:ascii="Arial Nova" w:hAnsi="Arial Nova" w:cstheme="minorHAnsi"/>
        </w:rPr>
        <w:t>(</w:t>
      </w:r>
      <w:r w:rsidR="0092749E" w:rsidRPr="0069400F">
        <w:rPr>
          <w:rFonts w:ascii="Arial Nova" w:hAnsi="Arial Nova" w:cstheme="minorHAnsi"/>
        </w:rPr>
        <w:t>I</w:t>
      </w:r>
      <w:r w:rsidR="00625287" w:rsidRPr="0069400F">
        <w:rPr>
          <w:rFonts w:ascii="Arial Nova" w:hAnsi="Arial Nova" w:cstheme="minorHAnsi"/>
        </w:rPr>
        <w:t>) contrato social da empresa consolidado; (</w:t>
      </w:r>
      <w:r w:rsidR="0092749E" w:rsidRPr="0069400F">
        <w:rPr>
          <w:rFonts w:ascii="Arial Nova" w:hAnsi="Arial Nova" w:cstheme="minorHAnsi"/>
        </w:rPr>
        <w:t>II</w:t>
      </w:r>
      <w:r w:rsidR="00625287" w:rsidRPr="0069400F">
        <w:rPr>
          <w:rFonts w:ascii="Arial Nova" w:hAnsi="Arial Nova" w:cstheme="minorHAnsi"/>
        </w:rPr>
        <w:t>) comprovante de endereço com no máximo 90 dias</w:t>
      </w:r>
      <w:r w:rsidR="00AF1656" w:rsidRPr="0069400F">
        <w:rPr>
          <w:rFonts w:ascii="Arial Nova" w:hAnsi="Arial Nova" w:cstheme="minorHAnsi"/>
        </w:rPr>
        <w:t>; (</w:t>
      </w:r>
      <w:r w:rsidR="0092749E" w:rsidRPr="0069400F">
        <w:rPr>
          <w:rFonts w:ascii="Arial Nova" w:hAnsi="Arial Nova" w:cstheme="minorHAnsi"/>
        </w:rPr>
        <w:t>III</w:t>
      </w:r>
      <w:r w:rsidR="00AF1656" w:rsidRPr="0069400F">
        <w:rPr>
          <w:rFonts w:ascii="Arial Nova" w:hAnsi="Arial Nova" w:cstheme="minorHAnsi"/>
        </w:rPr>
        <w:t>) RG/CNH ou qualquer documento válido com foto do representante legal da empresa.</w:t>
      </w:r>
    </w:p>
    <w:p w14:paraId="54C00770" w14:textId="21783366" w:rsidR="009D34DB" w:rsidRPr="0069400F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69400F">
        <w:rPr>
          <w:rFonts w:ascii="Arial Nova" w:hAnsi="Arial Nova" w:cstheme="minorHAnsi"/>
          <w:b/>
        </w:rPr>
        <w:t>DO PAGAMENTO</w:t>
      </w:r>
      <w:r w:rsidRPr="0069400F">
        <w:rPr>
          <w:rFonts w:ascii="Arial Nova" w:hAnsi="Arial Nova" w:cstheme="minorHAnsi"/>
        </w:rPr>
        <w:t xml:space="preserve">: </w:t>
      </w:r>
      <w:r w:rsidR="004967F4" w:rsidRPr="0069400F">
        <w:rPr>
          <w:rFonts w:ascii="Arial Nova" w:hAnsi="Arial Nova" w:cstheme="minorHAnsi"/>
        </w:rPr>
        <w:t xml:space="preserve">O Arrematante deverá depositar no prazo improrrogável de 24 horas o valor do lance vencedor através da guia de depósito judicial (a ser obtida na agência do fórum ou através do site </w:t>
      </w:r>
      <w:hyperlink r:id="rId10" w:history="1">
        <w:r w:rsidR="004967F4" w:rsidRPr="0069400F">
          <w:rPr>
            <w:rStyle w:val="Hyperlink"/>
            <w:rFonts w:ascii="Arial Nova" w:hAnsi="Arial Nova" w:cstheme="minorHAnsi"/>
          </w:rPr>
          <w:t>www.tjsp.jus.br</w:t>
        </w:r>
      </w:hyperlink>
      <w:r w:rsidR="004967F4" w:rsidRPr="0069400F">
        <w:rPr>
          <w:rFonts w:ascii="Arial Nova" w:hAnsi="Arial Nova" w:cstheme="minorHAnsi"/>
        </w:rPr>
        <w:t xml:space="preserve"> – Portal de Custas)</w:t>
      </w:r>
      <w:r w:rsidR="00F96383" w:rsidRPr="0069400F">
        <w:rPr>
          <w:rFonts w:ascii="Arial Nova" w:hAnsi="Arial Nova" w:cstheme="minorHAnsi"/>
        </w:rPr>
        <w:t xml:space="preserve"> e/ou disponibilizada na plataforma do leilão, </w:t>
      </w:r>
      <w:r w:rsidR="00202A05" w:rsidRPr="0069400F">
        <w:rPr>
          <w:rFonts w:ascii="Arial Nova" w:hAnsi="Arial Nova" w:cstheme="minorHAnsi"/>
        </w:rPr>
        <w:t>no menu minha conta</w:t>
      </w:r>
      <w:r w:rsidR="00F96383" w:rsidRPr="0069400F">
        <w:rPr>
          <w:rFonts w:ascii="Arial Nova" w:hAnsi="Arial Nova" w:cstheme="minorHAnsi"/>
        </w:rPr>
        <w:t>.</w:t>
      </w:r>
    </w:p>
    <w:p w14:paraId="4EC5530C" w14:textId="2291AED7" w:rsidR="00E147F5" w:rsidRPr="0069400F" w:rsidRDefault="009D34DB" w:rsidP="00A347D5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69400F">
        <w:rPr>
          <w:rFonts w:ascii="Arial Nova" w:hAnsi="Arial Nova" w:cstheme="minorHAnsi"/>
          <w:b/>
        </w:rPr>
        <w:t>PAGAMENTO PARCELADO</w:t>
      </w:r>
      <w:r w:rsidRPr="0069400F">
        <w:rPr>
          <w:rFonts w:ascii="Arial Nova" w:hAnsi="Arial Nova" w:cstheme="minorHAnsi"/>
        </w:rPr>
        <w:t xml:space="preserve">: Os interessados poderão apresentar proposta de pagamento parcelado (Art. 895 e parágrafos seguintes CPC), observando que os lances para a venda parcelada terão que ser ofertados até o início da </w:t>
      </w:r>
      <w:r w:rsidR="007B1F09" w:rsidRPr="0069400F">
        <w:rPr>
          <w:rFonts w:ascii="Arial Nova" w:hAnsi="Arial Nova" w:cstheme="minorHAnsi"/>
        </w:rPr>
        <w:t>PRAÇA ÚNICA</w:t>
      </w:r>
      <w:r w:rsidRPr="0069400F">
        <w:rPr>
          <w:rFonts w:ascii="Arial Nova" w:hAnsi="Arial Nova" w:cstheme="minorHAnsi"/>
        </w:rPr>
        <w:t xml:space="preserve"> pelo valor não inferior a </w:t>
      </w:r>
      <w:r w:rsidR="007B1F09" w:rsidRPr="0069400F">
        <w:rPr>
          <w:rFonts w:ascii="Arial Nova" w:hAnsi="Arial Nova" w:cstheme="minorHAnsi"/>
          <w:b/>
          <w:bCs/>
        </w:rPr>
        <w:t>50</w:t>
      </w:r>
      <w:r w:rsidRPr="0069400F">
        <w:rPr>
          <w:rFonts w:ascii="Arial Nova" w:hAnsi="Arial Nova" w:cstheme="minorHAnsi"/>
          <w:b/>
          <w:bCs/>
        </w:rPr>
        <w:t>%</w:t>
      </w:r>
      <w:r w:rsidRPr="0069400F">
        <w:rPr>
          <w:rFonts w:ascii="Arial Nova" w:hAnsi="Arial Nova" w:cstheme="minorHAnsi"/>
        </w:rPr>
        <w:t xml:space="preserve"> do</w:t>
      </w:r>
      <w:r w:rsidR="00923D4A" w:rsidRPr="0069400F">
        <w:rPr>
          <w:rFonts w:ascii="Arial Nova" w:hAnsi="Arial Nova" w:cstheme="minorHAnsi"/>
        </w:rPr>
        <w:t xml:space="preserve"> valor</w:t>
      </w:r>
      <w:r w:rsidRPr="0069400F">
        <w:rPr>
          <w:rFonts w:ascii="Arial Nova" w:hAnsi="Arial Nova" w:cstheme="minorHAnsi"/>
        </w:rPr>
        <w:t xml:space="preserve"> da avaliação. A apresentação de proposta não suspende o leilão (Art. 895, § 6º, CPC) e o pagamento do lance à vista sempre prevalecerá sobre o parcelado (Art. 895, § 7º, CPC). </w:t>
      </w:r>
      <w:r w:rsidR="00A347D5" w:rsidRPr="0069400F">
        <w:rPr>
          <w:rFonts w:ascii="Arial Nova" w:hAnsi="Arial Nova" w:cstheme="minorHAnsi"/>
        </w:rPr>
        <w:t xml:space="preserve">Em caso de inadimplência, incidirá multa de </w:t>
      </w:r>
      <w:r w:rsidR="00A347D5" w:rsidRPr="0069400F">
        <w:rPr>
          <w:rFonts w:ascii="Arial Nova" w:hAnsi="Arial Nova" w:cstheme="minorHAnsi"/>
          <w:b/>
          <w:bCs/>
          <w:u w:val="single"/>
        </w:rPr>
        <w:t>10%</w:t>
      </w:r>
      <w:r w:rsidR="00A347D5" w:rsidRPr="0069400F">
        <w:rPr>
          <w:rFonts w:ascii="Arial Nova" w:hAnsi="Arial Nova" w:cstheme="minorHAnsi"/>
        </w:rPr>
        <w:t xml:space="preserve"> sobre a soma da parcela não paga com as demais vincendas e o exequente pode pedir resolução da arrematação (art. 895 do CPC).</w:t>
      </w:r>
      <w:r w:rsidR="000A63AB" w:rsidRPr="0069400F">
        <w:rPr>
          <w:rFonts w:ascii="Arial Nova" w:hAnsi="Arial Nova" w:cstheme="minorHAnsi"/>
        </w:rPr>
        <w:t xml:space="preserve"> </w:t>
      </w:r>
      <w:r w:rsidR="005B59E2" w:rsidRPr="0069400F">
        <w:rPr>
          <w:rFonts w:ascii="Arial Nova" w:hAnsi="Arial Nova" w:cstheme="minorHAnsi"/>
        </w:rPr>
        <w:t xml:space="preserve">As propostas poderão ser enviadas pela plataforma ou através do e-mail </w:t>
      </w:r>
      <w:hyperlink r:id="rId11" w:history="1">
        <w:r w:rsidR="005B59E2" w:rsidRPr="0069400F">
          <w:rPr>
            <w:rStyle w:val="Hyperlink"/>
            <w:rFonts w:ascii="Arial Nova" w:hAnsi="Arial Nova" w:cstheme="minorHAnsi"/>
          </w:rPr>
          <w:t>proposta@albertomacedoleiloes.com.br</w:t>
        </w:r>
      </w:hyperlink>
      <w:r w:rsidR="005B59E2" w:rsidRPr="0069400F">
        <w:rPr>
          <w:rFonts w:ascii="Arial Nova" w:hAnsi="Arial Nova" w:cstheme="minorHAnsi"/>
        </w:rPr>
        <w:t xml:space="preserve">. </w:t>
      </w:r>
    </w:p>
    <w:p w14:paraId="65B8D081" w14:textId="6F56DA45" w:rsidR="009D34DB" w:rsidRPr="0069400F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69400F">
        <w:rPr>
          <w:rFonts w:ascii="Arial Nova" w:hAnsi="Arial Nova" w:cstheme="minorHAnsi"/>
          <w:b/>
        </w:rPr>
        <w:t>DA COMISSÃO DO LEILOEIRO</w:t>
      </w:r>
      <w:r w:rsidRPr="0069400F">
        <w:rPr>
          <w:rFonts w:ascii="Arial Nova" w:hAnsi="Arial Nova" w:cstheme="minorHAnsi"/>
        </w:rPr>
        <w:t xml:space="preserve">: A comissão do leiloeiro será de </w:t>
      </w:r>
      <w:r w:rsidR="00A66F6E" w:rsidRPr="0069400F">
        <w:rPr>
          <w:rFonts w:ascii="Arial Nova" w:hAnsi="Arial Nova" w:cstheme="minorHAnsi"/>
          <w:b/>
        </w:rPr>
        <w:t>5</w:t>
      </w:r>
      <w:r w:rsidRPr="0069400F">
        <w:rPr>
          <w:rFonts w:ascii="Arial Nova" w:hAnsi="Arial Nova" w:cstheme="minorHAnsi"/>
          <w:b/>
        </w:rPr>
        <w:t>%</w:t>
      </w:r>
      <w:r w:rsidRPr="0069400F">
        <w:rPr>
          <w:rFonts w:ascii="Arial Nova" w:hAnsi="Arial Nova" w:cstheme="minorHAnsi"/>
        </w:rPr>
        <w:t xml:space="preserve"> (</w:t>
      </w:r>
      <w:r w:rsidR="00A66F6E" w:rsidRPr="0069400F">
        <w:rPr>
          <w:rFonts w:ascii="Arial Nova" w:hAnsi="Arial Nova" w:cstheme="minorHAnsi"/>
          <w:i/>
          <w:iCs/>
        </w:rPr>
        <w:t>cinco por cento</w:t>
      </w:r>
      <w:r w:rsidRPr="0069400F">
        <w:rPr>
          <w:rFonts w:ascii="Arial Nova" w:hAnsi="Arial Nova" w:cstheme="minorHAnsi"/>
        </w:rPr>
        <w:t xml:space="preserve">) sobre o valor de arrematação, a ser paga pelo Arrematante, no prazo de até </w:t>
      </w:r>
      <w:r w:rsidR="000366C0" w:rsidRPr="0069400F">
        <w:rPr>
          <w:rFonts w:ascii="Arial Nova" w:hAnsi="Arial Nova" w:cstheme="minorHAnsi"/>
        </w:rPr>
        <w:t>24</w:t>
      </w:r>
      <w:r w:rsidRPr="0069400F">
        <w:rPr>
          <w:rFonts w:ascii="Arial Nova" w:hAnsi="Arial Nova" w:cstheme="minorHAnsi"/>
        </w:rPr>
        <w:t xml:space="preserve"> horas após o leilão, através </w:t>
      </w:r>
      <w:r w:rsidR="00977D20" w:rsidRPr="0069400F">
        <w:rPr>
          <w:rFonts w:ascii="Arial Nova" w:hAnsi="Arial Nova" w:cstheme="minorHAnsi"/>
        </w:rPr>
        <w:t xml:space="preserve">de boleto bancário retirado diretamente na plataforma do leilão, no menu minha conta, que ficará disponível em até </w:t>
      </w:r>
      <w:r w:rsidRPr="0069400F">
        <w:rPr>
          <w:rFonts w:ascii="Arial Nova" w:hAnsi="Arial Nova" w:cstheme="minorHAnsi"/>
        </w:rPr>
        <w:t xml:space="preserve">03 (três) horas após o fechamento da praça. </w:t>
      </w:r>
    </w:p>
    <w:p w14:paraId="7E23CCEF" w14:textId="2E0A24A9" w:rsidR="009D34DB" w:rsidRPr="0069400F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  <w:color w:val="FF0000"/>
        </w:rPr>
      </w:pPr>
      <w:r w:rsidRPr="0069400F">
        <w:rPr>
          <w:rFonts w:ascii="Arial Nova" w:hAnsi="Arial Nova" w:cstheme="minorHAnsi"/>
          <w:b/>
        </w:rPr>
        <w:t>DO AUTO DE ARREMATAÇÃO:</w:t>
      </w:r>
      <w:r w:rsidRPr="0069400F">
        <w:rPr>
          <w:rFonts w:ascii="Arial Nova" w:hAnsi="Arial Nova" w:cstheme="minorHAnsi"/>
        </w:rPr>
        <w:t xml:space="preserve"> Após a efetiva liquidação dos pagamentos acima, o auto de arrematação será </w:t>
      </w:r>
      <w:r w:rsidR="00B9224A" w:rsidRPr="0069400F">
        <w:rPr>
          <w:rFonts w:ascii="Arial Nova" w:hAnsi="Arial Nova" w:cstheme="minorHAnsi"/>
        </w:rPr>
        <w:t>lavrado e assinado pelo arrematante e pelo leiloeiro,</w:t>
      </w:r>
      <w:r w:rsidR="008B1DA8" w:rsidRPr="0069400F">
        <w:rPr>
          <w:rFonts w:ascii="Arial Nova" w:hAnsi="Arial Nova" w:cstheme="minorHAnsi"/>
        </w:rPr>
        <w:t xml:space="preserve"> ato contínuo pelo</w:t>
      </w:r>
      <w:r w:rsidR="00317E2F" w:rsidRPr="0069400F">
        <w:rPr>
          <w:rFonts w:ascii="Arial Nova" w:hAnsi="Arial Nova" w:cstheme="minorHAnsi"/>
        </w:rPr>
        <w:t>(a)</w:t>
      </w:r>
      <w:r w:rsidR="008B1DA8" w:rsidRPr="0069400F">
        <w:rPr>
          <w:rFonts w:ascii="Arial Nova" w:hAnsi="Arial Nova" w:cstheme="minorHAnsi"/>
        </w:rPr>
        <w:t xml:space="preserve"> </w:t>
      </w:r>
      <w:r w:rsidR="00317E2F" w:rsidRPr="0069400F">
        <w:rPr>
          <w:rFonts w:ascii="Arial Nova" w:hAnsi="Arial Nova" w:cstheme="minorHAnsi"/>
        </w:rPr>
        <w:t xml:space="preserve">MM. </w:t>
      </w:r>
      <w:r w:rsidRPr="0069400F">
        <w:rPr>
          <w:rFonts w:ascii="Arial Nova" w:hAnsi="Arial Nova" w:cstheme="minorHAnsi"/>
        </w:rPr>
        <w:t>Juiz</w:t>
      </w:r>
      <w:r w:rsidR="00317E2F" w:rsidRPr="0069400F">
        <w:rPr>
          <w:rFonts w:ascii="Arial Nova" w:hAnsi="Arial Nova" w:cstheme="minorHAnsi"/>
        </w:rPr>
        <w:t>(a)</w:t>
      </w:r>
      <w:r w:rsidR="008B1DA8" w:rsidRPr="0069400F">
        <w:rPr>
          <w:rFonts w:ascii="Arial Nova" w:hAnsi="Arial Nova" w:cstheme="minorHAnsi"/>
        </w:rPr>
        <w:t xml:space="preserve"> da causa, nos termos do art. 903, do CPC</w:t>
      </w:r>
      <w:r w:rsidRPr="0069400F">
        <w:rPr>
          <w:rFonts w:ascii="Arial Nova" w:hAnsi="Arial Nova" w:cstheme="minorHAnsi"/>
        </w:rPr>
        <w:t xml:space="preserve">. </w:t>
      </w:r>
    </w:p>
    <w:p w14:paraId="0B88DAF3" w14:textId="74FF29BE" w:rsidR="00A20A9B" w:rsidRPr="0069400F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  <w:color w:val="FF0000"/>
        </w:rPr>
      </w:pPr>
      <w:r w:rsidRPr="0069400F">
        <w:rPr>
          <w:rFonts w:ascii="Arial Nova" w:hAnsi="Arial Nova" w:cstheme="minorHAnsi"/>
          <w:b/>
        </w:rPr>
        <w:t>DAS PENALIDADES</w:t>
      </w:r>
      <w:r w:rsidRPr="0069400F">
        <w:rPr>
          <w:rFonts w:ascii="Arial Nova" w:hAnsi="Arial Nova" w:cstheme="minorHAnsi"/>
        </w:rPr>
        <w:t>: Decorridos o prazo sem que o arrematante tenha realizado os depósitos</w:t>
      </w:r>
      <w:r w:rsidR="00317E2F" w:rsidRPr="0069400F">
        <w:rPr>
          <w:rFonts w:ascii="Arial Nova" w:hAnsi="Arial Nova" w:cstheme="minorHAnsi"/>
        </w:rPr>
        <w:t xml:space="preserve"> (lance vencedor e comissão)</w:t>
      </w:r>
      <w:r w:rsidRPr="0069400F">
        <w:rPr>
          <w:rFonts w:ascii="Arial Nova" w:hAnsi="Arial Nova" w:cstheme="minorHAnsi"/>
        </w:rPr>
        <w:t xml:space="preserve">, </w:t>
      </w:r>
      <w:r w:rsidR="0012462D" w:rsidRPr="0069400F">
        <w:rPr>
          <w:rFonts w:ascii="Arial Nova" w:hAnsi="Arial Nova" w:cstheme="minorHAnsi"/>
        </w:rPr>
        <w:t xml:space="preserve">a inadimplência será imediatamente informada </w:t>
      </w:r>
      <w:r w:rsidRPr="0069400F">
        <w:rPr>
          <w:rFonts w:ascii="Arial Nova" w:hAnsi="Arial Nova" w:cstheme="minorHAnsi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69400F">
        <w:rPr>
          <w:rFonts w:ascii="Arial Nova" w:hAnsi="Arial Nova" w:cstheme="minorHAnsi"/>
        </w:rPr>
        <w:t xml:space="preserve">gos 355 e 358 do Código Penal. </w:t>
      </w:r>
      <w:r w:rsidR="00A20A9B" w:rsidRPr="0069400F">
        <w:rPr>
          <w:rFonts w:ascii="Arial Nova" w:hAnsi="Arial Nova" w:cstheme="minorHAnsi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69400F">
        <w:rPr>
          <w:rFonts w:ascii="Arial Nova" w:hAnsi="Arial Nova" w:cstheme="minorHAnsi"/>
        </w:rPr>
        <w:t>SCGJ do TJSP.</w:t>
      </w:r>
    </w:p>
    <w:p w14:paraId="1FD53355" w14:textId="2B8FED3E" w:rsidR="00A20A9B" w:rsidRPr="0069400F" w:rsidRDefault="00A20A9B" w:rsidP="009D34DB">
      <w:pPr>
        <w:pStyle w:val="NormalWeb"/>
        <w:spacing w:line="276" w:lineRule="auto"/>
        <w:jc w:val="both"/>
        <w:rPr>
          <w:rFonts w:ascii="Arial Nova" w:hAnsi="Arial Nova" w:cstheme="minorHAnsi"/>
          <w:b/>
          <w:bCs/>
          <w:color w:val="FF0000"/>
        </w:rPr>
      </w:pPr>
      <w:r w:rsidRPr="0069400F">
        <w:rPr>
          <w:rFonts w:ascii="Arial Nova" w:hAnsi="Arial Nova" w:cstheme="minorHAnsi"/>
          <w:b/>
          <w:bCs/>
        </w:rPr>
        <w:t>DA</w:t>
      </w:r>
      <w:r w:rsidRPr="0069400F">
        <w:rPr>
          <w:rFonts w:ascii="Arial Nova" w:hAnsi="Arial Nova" w:cstheme="minorHAnsi"/>
        </w:rPr>
        <w:t xml:space="preserve"> </w:t>
      </w:r>
      <w:r w:rsidR="00FD5698" w:rsidRPr="0069400F">
        <w:rPr>
          <w:rFonts w:ascii="Arial Nova" w:hAnsi="Arial Nova" w:cstheme="minorHAnsi"/>
          <w:b/>
        </w:rPr>
        <w:t>ADJUDICAÇÃO, REMIÇÃO OU ACORDO</w:t>
      </w:r>
      <w:r w:rsidR="00FD5698" w:rsidRPr="0069400F">
        <w:rPr>
          <w:rFonts w:ascii="Arial Nova" w:hAnsi="Arial Nova" w:cstheme="minorHAnsi"/>
        </w:rPr>
        <w:t xml:space="preserve">, </w:t>
      </w:r>
      <w:r w:rsidR="003227EA" w:rsidRPr="0069400F">
        <w:rPr>
          <w:rFonts w:ascii="Arial Nova" w:hAnsi="Arial Nova" w:cstheme="minorHAnsi"/>
        </w:rPr>
        <w:t xml:space="preserve">após a publicação do edital, </w:t>
      </w:r>
      <w:r w:rsidR="00FD5698" w:rsidRPr="0069400F">
        <w:rPr>
          <w:rFonts w:ascii="Arial Nova" w:hAnsi="Arial Nova" w:cstheme="minorHAnsi"/>
        </w:rPr>
        <w:t xml:space="preserve">a comissão será de </w:t>
      </w:r>
      <w:r w:rsidR="009F1693" w:rsidRPr="0069400F">
        <w:rPr>
          <w:rFonts w:ascii="Arial Nova" w:hAnsi="Arial Nova" w:cstheme="minorHAnsi"/>
          <w:b/>
          <w:bCs/>
        </w:rPr>
        <w:t>2</w:t>
      </w:r>
      <w:r w:rsidR="00FD5698" w:rsidRPr="0069400F">
        <w:rPr>
          <w:rFonts w:ascii="Arial Nova" w:hAnsi="Arial Nova" w:cstheme="minorHAnsi"/>
          <w:b/>
          <w:bCs/>
        </w:rPr>
        <w:t>%</w:t>
      </w:r>
      <w:r w:rsidR="00FD5698" w:rsidRPr="0069400F">
        <w:rPr>
          <w:rFonts w:ascii="Arial Nova" w:hAnsi="Arial Nova" w:cstheme="minorHAnsi"/>
        </w:rPr>
        <w:t xml:space="preserve"> (dois por cento) sobre o valor da avaliação, a ser pago pelo adjudicante ou pelo executado conforme o caso.</w:t>
      </w:r>
      <w:r w:rsidR="009D34DB" w:rsidRPr="0069400F">
        <w:rPr>
          <w:rFonts w:ascii="Arial Nova" w:hAnsi="Arial Nova" w:cstheme="minorHAnsi"/>
        </w:rPr>
        <w:t xml:space="preserve"> Caso houver composição após a publicação de editais,</w:t>
      </w:r>
      <w:r w:rsidR="00F35930" w:rsidRPr="0069400F">
        <w:rPr>
          <w:rFonts w:ascii="Arial Nova" w:hAnsi="Arial Nova" w:cstheme="minorHAnsi"/>
        </w:rPr>
        <w:t xml:space="preserve"> além da </w:t>
      </w:r>
      <w:r w:rsidR="00F35930" w:rsidRPr="0069400F">
        <w:rPr>
          <w:rFonts w:ascii="Arial Nova" w:hAnsi="Arial Nova" w:cstheme="minorHAnsi"/>
        </w:rPr>
        <w:lastRenderedPageBreak/>
        <w:t>comissão</w:t>
      </w:r>
      <w:r w:rsidR="0013602E" w:rsidRPr="0069400F">
        <w:rPr>
          <w:rFonts w:ascii="Arial Nova" w:hAnsi="Arial Nova" w:cstheme="minorHAnsi"/>
        </w:rPr>
        <w:t xml:space="preserve"> prevista</w:t>
      </w:r>
      <w:r w:rsidR="00F35930" w:rsidRPr="0069400F">
        <w:rPr>
          <w:rFonts w:ascii="Arial Nova" w:hAnsi="Arial Nova" w:cstheme="minorHAnsi"/>
        </w:rPr>
        <w:t xml:space="preserve">, </w:t>
      </w:r>
      <w:r w:rsidR="009D34DB" w:rsidRPr="0069400F">
        <w:rPr>
          <w:rFonts w:ascii="Arial Nova" w:hAnsi="Arial Nova" w:cstheme="minorHAnsi"/>
        </w:rPr>
        <w:t>as partes deverão declinar em sua minuta de acordo quem arcará com tais custos, sob pena de o(a) executado(a) suportá-lo integralmente</w:t>
      </w:r>
      <w:r w:rsidR="00AF5066" w:rsidRPr="0069400F">
        <w:rPr>
          <w:rFonts w:ascii="Arial Nova" w:hAnsi="Arial Nova" w:cstheme="minorHAnsi"/>
        </w:rPr>
        <w:t xml:space="preserve">; após a realização da alienação, </w:t>
      </w:r>
      <w:r w:rsidR="00732D73" w:rsidRPr="0069400F">
        <w:rPr>
          <w:rFonts w:ascii="Arial Nova" w:hAnsi="Arial Nova" w:cstheme="minorHAnsi"/>
        </w:rPr>
        <w:t xml:space="preserve">o leiloeiro fará jus a comissão integral de </w:t>
      </w:r>
      <w:r w:rsidR="00233FD2" w:rsidRPr="0069400F">
        <w:rPr>
          <w:rFonts w:ascii="Arial Nova" w:hAnsi="Arial Nova" w:cstheme="minorHAnsi"/>
          <w:b/>
          <w:bCs/>
        </w:rPr>
        <w:t>5</w:t>
      </w:r>
      <w:r w:rsidR="00732D73" w:rsidRPr="0069400F">
        <w:rPr>
          <w:rFonts w:ascii="Arial Nova" w:hAnsi="Arial Nova" w:cstheme="minorHAnsi"/>
        </w:rPr>
        <w:t>% (</w:t>
      </w:r>
      <w:r w:rsidR="00233FD2" w:rsidRPr="0069400F">
        <w:rPr>
          <w:rFonts w:ascii="Arial Nova" w:hAnsi="Arial Nova" w:cstheme="minorHAnsi"/>
        </w:rPr>
        <w:t>cinco por cento</w:t>
      </w:r>
      <w:r w:rsidR="00732D73" w:rsidRPr="0069400F">
        <w:rPr>
          <w:rFonts w:ascii="Arial Nova" w:hAnsi="Arial Nova" w:cstheme="minorHAnsi"/>
        </w:rPr>
        <w:t xml:space="preserve">). </w:t>
      </w:r>
    </w:p>
    <w:p w14:paraId="4ADC1BA4" w14:textId="591CD2D3" w:rsidR="009D34DB" w:rsidRPr="0069400F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69400F">
        <w:rPr>
          <w:rFonts w:ascii="Arial Nova" w:hAnsi="Arial Nova" w:cstheme="minorHAnsi"/>
          <w:b/>
        </w:rPr>
        <w:t>FALE CONOSCO:</w:t>
      </w:r>
      <w:r w:rsidRPr="0069400F">
        <w:rPr>
          <w:rFonts w:ascii="Arial Nova" w:hAnsi="Arial Nova" w:cstheme="minorHAnsi"/>
        </w:rPr>
        <w:t xml:space="preserve"> Eventuais dúvidas poderão ser esclarecidas no escritório do Leiloeiro Oficial, na Rua Nestor Pestana, nº 125 - </w:t>
      </w:r>
      <w:proofErr w:type="spellStart"/>
      <w:r w:rsidRPr="0069400F">
        <w:rPr>
          <w:rFonts w:ascii="Arial Nova" w:hAnsi="Arial Nova" w:cstheme="minorHAnsi"/>
        </w:rPr>
        <w:t>Cj</w:t>
      </w:r>
      <w:proofErr w:type="spellEnd"/>
      <w:r w:rsidRPr="0069400F">
        <w:rPr>
          <w:rFonts w:ascii="Arial Nova" w:hAnsi="Arial Nova" w:cstheme="minorHAnsi"/>
        </w:rPr>
        <w:t>. 7</w:t>
      </w:r>
      <w:r w:rsidR="00F14B7A" w:rsidRPr="0069400F">
        <w:rPr>
          <w:rFonts w:ascii="Arial Nova" w:hAnsi="Arial Nova" w:cstheme="minorHAnsi"/>
        </w:rPr>
        <w:t>4</w:t>
      </w:r>
      <w:r w:rsidRPr="0069400F">
        <w:rPr>
          <w:rFonts w:ascii="Arial Nova" w:hAnsi="Arial Nova" w:cstheme="minorHAnsi"/>
        </w:rPr>
        <w:t xml:space="preserve"> - Consolação - São Paulo/SP, CEP 01303-010 – Tel. (11) 3227-4101, E</w:t>
      </w:r>
      <w:r w:rsidR="00593B1C" w:rsidRPr="0069400F">
        <w:rPr>
          <w:rFonts w:ascii="Arial Nova" w:hAnsi="Arial Nova" w:cstheme="minorHAnsi"/>
        </w:rPr>
        <w:t>-</w:t>
      </w:r>
      <w:r w:rsidRPr="0069400F">
        <w:rPr>
          <w:rFonts w:ascii="Arial Nova" w:hAnsi="Arial Nova" w:cstheme="minorHAnsi"/>
        </w:rPr>
        <w:t xml:space="preserve">mail: </w:t>
      </w:r>
      <w:hyperlink r:id="rId12" w:history="1">
        <w:r w:rsidR="00E325EB" w:rsidRPr="0069400F">
          <w:rPr>
            <w:rStyle w:val="Hyperlink"/>
            <w:rFonts w:ascii="Arial Nova" w:hAnsi="Arial Nova" w:cstheme="minorHAnsi"/>
          </w:rPr>
          <w:t>alberto@albertomacedoleiloes.com.br</w:t>
        </w:r>
      </w:hyperlink>
      <w:r w:rsidR="00E325EB" w:rsidRPr="0069400F">
        <w:rPr>
          <w:rFonts w:ascii="Arial Nova" w:hAnsi="Arial Nova" w:cstheme="minorHAnsi"/>
        </w:rPr>
        <w:t>.</w:t>
      </w:r>
      <w:r w:rsidRPr="0069400F">
        <w:rPr>
          <w:rFonts w:ascii="Arial Nova" w:hAnsi="Arial Nova" w:cstheme="minorHAnsi"/>
        </w:rPr>
        <w:t xml:space="preserve"> </w:t>
      </w:r>
    </w:p>
    <w:p w14:paraId="544EB087" w14:textId="6395AE1F" w:rsidR="00504FE5" w:rsidRPr="0069400F" w:rsidRDefault="004D3D7C" w:rsidP="00AE05F8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bCs/>
          <w:sz w:val="24"/>
          <w:szCs w:val="24"/>
        </w:rPr>
      </w:pPr>
      <w:r w:rsidRPr="0069400F">
        <w:rPr>
          <w:rFonts w:ascii="Arial Nova" w:hAnsi="Arial Nova" w:cstheme="minorHAnsi"/>
          <w:b/>
          <w:sz w:val="24"/>
          <w:szCs w:val="24"/>
        </w:rPr>
        <w:t>DA DESCRIÇÃO DO BEM</w:t>
      </w:r>
      <w:r w:rsidR="00F53609" w:rsidRPr="0069400F">
        <w:rPr>
          <w:rFonts w:ascii="Arial Nova" w:hAnsi="Arial Nova" w:cstheme="minorHAnsi"/>
          <w:bCs/>
          <w:sz w:val="24"/>
          <w:szCs w:val="24"/>
        </w:rPr>
        <w:t>:</w:t>
      </w:r>
      <w:r w:rsidR="00D1222A" w:rsidRPr="0069400F">
        <w:rPr>
          <w:rFonts w:ascii="Arial Nova" w:hAnsi="Arial Nova" w:cstheme="minorHAnsi"/>
          <w:bCs/>
          <w:sz w:val="24"/>
          <w:szCs w:val="24"/>
        </w:rPr>
        <w:t xml:space="preserve"> </w:t>
      </w:r>
      <w:r w:rsidR="00AE05F8" w:rsidRPr="0069400F">
        <w:rPr>
          <w:rFonts w:ascii="Arial Nova" w:hAnsi="Arial Nova" w:cstheme="minorHAnsi"/>
          <w:bCs/>
          <w:sz w:val="24"/>
          <w:szCs w:val="24"/>
        </w:rPr>
        <w:t>“</w:t>
      </w:r>
      <w:r w:rsidR="00AE05F8" w:rsidRPr="0069400F">
        <w:rPr>
          <w:rFonts w:ascii="Arial Nova" w:hAnsi="Arial Nova" w:cstheme="minorHAnsi"/>
          <w:bCs/>
          <w:i/>
          <w:iCs/>
          <w:sz w:val="24"/>
          <w:szCs w:val="24"/>
        </w:rPr>
        <w:t xml:space="preserve">O imóvel constituído por parte das chácaras 45 e 46, do desmembramento de gleba da Chácara Velosa, Gleba II, em Araraquara, com frente para a Rua Mario Augusto </w:t>
      </w:r>
      <w:proofErr w:type="spellStart"/>
      <w:r w:rsidR="00AE05F8" w:rsidRPr="0069400F">
        <w:rPr>
          <w:rFonts w:ascii="Arial Nova" w:hAnsi="Arial Nova" w:cstheme="minorHAnsi"/>
          <w:bCs/>
          <w:i/>
          <w:iCs/>
          <w:sz w:val="24"/>
          <w:szCs w:val="24"/>
        </w:rPr>
        <w:t>Mascia</w:t>
      </w:r>
      <w:proofErr w:type="spellEnd"/>
      <w:r w:rsidR="00AE05F8" w:rsidRPr="0069400F">
        <w:rPr>
          <w:rFonts w:ascii="Arial Nova" w:hAnsi="Arial Nova" w:cstheme="minorHAnsi"/>
          <w:bCs/>
          <w:i/>
          <w:iCs/>
          <w:sz w:val="24"/>
          <w:szCs w:val="24"/>
        </w:rPr>
        <w:t>, medindo 33,33 metros de frente; igual medida na linha dos fundos, onde divide com as chácaras 54 a 55, por 150,00 metros da frente aos fundos, de ambos os lados, confrontando.de um lado com parte da chácara 45 e de outro lado com parte da chácara 46, encerrando uma área de 5.000,00 ms2.</w:t>
      </w:r>
      <w:r w:rsidR="00AE05F8" w:rsidRPr="0069400F">
        <w:rPr>
          <w:rFonts w:ascii="Arial Nova" w:hAnsi="Arial Nova" w:cstheme="minorHAnsi"/>
          <w:bCs/>
          <w:sz w:val="24"/>
          <w:szCs w:val="24"/>
        </w:rPr>
        <w:t xml:space="preserve">” </w:t>
      </w:r>
      <w:r w:rsidR="00642C4B" w:rsidRPr="0069400F">
        <w:rPr>
          <w:rFonts w:ascii="Arial Nova" w:hAnsi="Arial Nova" w:cstheme="minorHAnsi"/>
          <w:bCs/>
          <w:sz w:val="24"/>
          <w:szCs w:val="24"/>
        </w:rPr>
        <w:t>Matrícula nº 50.703, do 1</w:t>
      </w:r>
      <w:r w:rsidR="001B33F6" w:rsidRPr="0069400F">
        <w:rPr>
          <w:rFonts w:ascii="Arial Nova" w:hAnsi="Arial Nova" w:cstheme="minorHAnsi"/>
          <w:bCs/>
          <w:sz w:val="24"/>
          <w:szCs w:val="24"/>
        </w:rPr>
        <w:t>° Registro de Imóveis de Araraquara.</w:t>
      </w:r>
      <w:r w:rsidR="00772B63" w:rsidRPr="0069400F">
        <w:rPr>
          <w:rFonts w:ascii="Arial Nova" w:hAnsi="Arial Nova" w:cstheme="minorHAnsi"/>
          <w:bCs/>
          <w:sz w:val="24"/>
          <w:szCs w:val="24"/>
        </w:rPr>
        <w:t xml:space="preserve"> </w:t>
      </w:r>
      <w:r w:rsidR="009D34DB" w:rsidRPr="0069400F">
        <w:rPr>
          <w:rFonts w:ascii="Arial Nova" w:hAnsi="Arial Nova" w:cstheme="minorHAnsi"/>
          <w:b/>
          <w:sz w:val="24"/>
          <w:szCs w:val="24"/>
        </w:rPr>
        <w:t>Avaliação (</w:t>
      </w:r>
      <w:r w:rsidR="00F52897" w:rsidRPr="0069400F">
        <w:rPr>
          <w:rFonts w:ascii="Arial Nova" w:hAnsi="Arial Nova" w:cstheme="minorHAnsi"/>
          <w:b/>
          <w:sz w:val="24"/>
          <w:szCs w:val="24"/>
        </w:rPr>
        <w:t>JANEIRO de 2025</w:t>
      </w:r>
      <w:r w:rsidR="009D34DB" w:rsidRPr="0069400F">
        <w:rPr>
          <w:rFonts w:ascii="Arial Nova" w:hAnsi="Arial Nova" w:cstheme="minorHAnsi"/>
          <w:b/>
          <w:sz w:val="24"/>
          <w:szCs w:val="24"/>
        </w:rPr>
        <w:t xml:space="preserve">): </w:t>
      </w:r>
      <w:r w:rsidR="00F52897" w:rsidRPr="0069400F">
        <w:rPr>
          <w:rFonts w:ascii="Arial Nova" w:hAnsi="Arial Nova" w:cstheme="minorHAnsi"/>
          <w:b/>
          <w:bCs/>
          <w:sz w:val="24"/>
          <w:szCs w:val="24"/>
        </w:rPr>
        <w:t>R$691.766,66</w:t>
      </w:r>
      <w:r w:rsidR="004544EC" w:rsidRPr="0069400F">
        <w:rPr>
          <w:rFonts w:ascii="Arial Nova" w:hAnsi="Arial Nova" w:cstheme="minorHAnsi"/>
          <w:b/>
          <w:sz w:val="24"/>
          <w:szCs w:val="24"/>
        </w:rPr>
        <w:t xml:space="preserve"> (</w:t>
      </w:r>
      <w:r w:rsidR="00F52897" w:rsidRPr="0069400F">
        <w:rPr>
          <w:rFonts w:ascii="Arial Nova" w:hAnsi="Arial Nova" w:cstheme="minorHAnsi"/>
          <w:bCs/>
          <w:i/>
          <w:iCs/>
          <w:sz w:val="24"/>
          <w:szCs w:val="24"/>
        </w:rPr>
        <w:t>seiscentos e noventa e um mil, setecentos e sessenta e seis reais e sessenta e seis centavos</w:t>
      </w:r>
      <w:r w:rsidR="004544EC" w:rsidRPr="0069400F">
        <w:rPr>
          <w:rFonts w:ascii="Arial Nova" w:hAnsi="Arial Nova" w:cstheme="minorHAnsi"/>
          <w:b/>
          <w:sz w:val="24"/>
          <w:szCs w:val="24"/>
        </w:rPr>
        <w:t>)</w:t>
      </w:r>
      <w:r w:rsidR="009D34DB" w:rsidRPr="0069400F">
        <w:rPr>
          <w:rFonts w:ascii="Arial Nova" w:hAnsi="Arial Nova" w:cstheme="minorHAnsi"/>
          <w:b/>
          <w:sz w:val="24"/>
          <w:szCs w:val="24"/>
        </w:rPr>
        <w:t>, que será atualizada até a data do leilão pela Tabela Prática do TJ/SP</w:t>
      </w:r>
      <w:r w:rsidR="009D34DB" w:rsidRPr="0069400F">
        <w:rPr>
          <w:rFonts w:ascii="Arial Nova" w:hAnsi="Arial Nova" w:cstheme="minorHAnsi"/>
          <w:sz w:val="24"/>
          <w:szCs w:val="24"/>
        </w:rPr>
        <w:t xml:space="preserve">. </w:t>
      </w:r>
    </w:p>
    <w:p w14:paraId="7CAEB80F" w14:textId="55D80B5D" w:rsidR="00504FE5" w:rsidRPr="0069400F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</w:p>
    <w:p w14:paraId="79E8327F" w14:textId="0D7830BB" w:rsidR="00504FE5" w:rsidRPr="0069400F" w:rsidRDefault="00504FE5" w:rsidP="00E74FF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b/>
          <w:sz w:val="24"/>
          <w:szCs w:val="24"/>
        </w:rPr>
      </w:pPr>
      <w:r w:rsidRPr="0069400F">
        <w:rPr>
          <w:rFonts w:ascii="Arial Nova" w:hAnsi="Arial Nova" w:cstheme="minorHAnsi"/>
          <w:b/>
          <w:sz w:val="24"/>
          <w:szCs w:val="24"/>
        </w:rPr>
        <w:t>LOCAL ONDE SE ENCONTRA O BEM:</w:t>
      </w:r>
      <w:r w:rsidR="006B750A" w:rsidRPr="0069400F">
        <w:rPr>
          <w:rFonts w:ascii="Arial Nova" w:hAnsi="Arial Nova" w:cstheme="minorHAnsi"/>
          <w:b/>
          <w:sz w:val="24"/>
          <w:szCs w:val="24"/>
        </w:rPr>
        <w:t xml:space="preserve"> </w:t>
      </w:r>
      <w:r w:rsidR="00E74FFA" w:rsidRPr="0069400F">
        <w:rPr>
          <w:rFonts w:ascii="Arial Nova" w:hAnsi="Arial Nova" w:cstheme="minorHAnsi"/>
          <w:bCs/>
          <w:sz w:val="24"/>
          <w:szCs w:val="24"/>
        </w:rPr>
        <w:t xml:space="preserve">Gleba da Chácara Velosa, Gleba II, em Araraquara, com frente para a Rua Mário Augusto </w:t>
      </w:r>
      <w:proofErr w:type="spellStart"/>
      <w:r w:rsidR="00E74FFA" w:rsidRPr="0069400F">
        <w:rPr>
          <w:rFonts w:ascii="Arial Nova" w:hAnsi="Arial Nova" w:cstheme="minorHAnsi"/>
          <w:bCs/>
          <w:sz w:val="24"/>
          <w:szCs w:val="24"/>
        </w:rPr>
        <w:t>Mascia</w:t>
      </w:r>
      <w:proofErr w:type="spellEnd"/>
      <w:r w:rsidR="00E74FFA" w:rsidRPr="0069400F">
        <w:rPr>
          <w:rFonts w:ascii="Arial Nova" w:hAnsi="Arial Nova" w:cstheme="minorHAnsi"/>
          <w:b/>
          <w:sz w:val="24"/>
          <w:szCs w:val="24"/>
        </w:rPr>
        <w:t>.</w:t>
      </w:r>
    </w:p>
    <w:p w14:paraId="462024DC" w14:textId="77777777" w:rsidR="00C61CD2" w:rsidRPr="0069400F" w:rsidRDefault="00C61CD2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 w:cstheme="minorHAnsi"/>
          <w:bCs/>
          <w:sz w:val="24"/>
          <w:szCs w:val="24"/>
        </w:rPr>
      </w:pPr>
    </w:p>
    <w:p w14:paraId="6AE7DB11" w14:textId="4E3CFE23" w:rsidR="00C61CD2" w:rsidRPr="0069400F" w:rsidRDefault="00C61CD2" w:rsidP="00C61CD2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bCs/>
          <w:sz w:val="24"/>
          <w:szCs w:val="24"/>
        </w:rPr>
      </w:pPr>
      <w:r w:rsidRPr="0069400F">
        <w:rPr>
          <w:rFonts w:ascii="Arial Nova" w:hAnsi="Arial Nova" w:cstheme="minorHAnsi"/>
          <w:b/>
          <w:sz w:val="24"/>
          <w:szCs w:val="24"/>
        </w:rPr>
        <w:t>OBSERVAÇÕES IMPORTANTES</w:t>
      </w:r>
      <w:r w:rsidR="00F434C6" w:rsidRPr="0069400F">
        <w:rPr>
          <w:rFonts w:ascii="Arial Nova" w:hAnsi="Arial Nova" w:cstheme="minorHAnsi"/>
          <w:b/>
          <w:sz w:val="24"/>
          <w:szCs w:val="24"/>
        </w:rPr>
        <w:t xml:space="preserve"> SOBRE O IMÓVEL</w:t>
      </w:r>
      <w:r w:rsidRPr="0069400F">
        <w:rPr>
          <w:rFonts w:ascii="Arial Nova" w:hAnsi="Arial Nova" w:cstheme="minorHAnsi"/>
          <w:b/>
          <w:sz w:val="24"/>
          <w:szCs w:val="24"/>
        </w:rPr>
        <w:t>:</w:t>
      </w:r>
      <w:r w:rsidRPr="0069400F">
        <w:rPr>
          <w:rFonts w:ascii="Arial Nova" w:hAnsi="Arial Nova" w:cstheme="minorHAnsi"/>
          <w:bCs/>
          <w:sz w:val="24"/>
          <w:szCs w:val="24"/>
        </w:rPr>
        <w:t xml:space="preserve"> Conforme constatação feita pelo Ilmo. Oficial de Justiça (fls. 778), verificou-se constar sobre a terra nua: o imóvel possui </w:t>
      </w:r>
      <w:r w:rsidRPr="0069400F">
        <w:rPr>
          <w:rFonts w:ascii="Arial Nova" w:hAnsi="Arial Nova" w:cstheme="minorHAnsi"/>
          <w:b/>
          <w:bCs/>
          <w:sz w:val="24"/>
          <w:szCs w:val="24"/>
        </w:rPr>
        <w:t>área construída</w:t>
      </w:r>
      <w:r w:rsidRPr="0069400F">
        <w:rPr>
          <w:rFonts w:ascii="Arial Nova" w:hAnsi="Arial Nova" w:cstheme="minorHAnsi"/>
          <w:bCs/>
          <w:sz w:val="24"/>
          <w:szCs w:val="24"/>
        </w:rPr>
        <w:t xml:space="preserve"> (residência, piscina e duas pequenas edificações), aparentemente </w:t>
      </w:r>
      <w:r w:rsidRPr="0069400F">
        <w:rPr>
          <w:rFonts w:ascii="Arial Nova" w:hAnsi="Arial Nova" w:cstheme="minorHAnsi"/>
          <w:b/>
          <w:bCs/>
          <w:sz w:val="24"/>
          <w:szCs w:val="24"/>
        </w:rPr>
        <w:t>ocupada por familiar do executado</w:t>
      </w:r>
      <w:r w:rsidRPr="0069400F">
        <w:rPr>
          <w:rFonts w:ascii="Arial Nova" w:hAnsi="Arial Nova" w:cstheme="minorHAnsi"/>
          <w:bCs/>
          <w:sz w:val="24"/>
          <w:szCs w:val="24"/>
        </w:rPr>
        <w:t xml:space="preserve">, o qual alegou — sem comprovação — que tal construção não pertence aos executados, afirmando que estes deteriam apenas a </w:t>
      </w:r>
      <w:r w:rsidRPr="0069400F">
        <w:rPr>
          <w:rFonts w:ascii="Arial Nova" w:hAnsi="Arial Nova" w:cstheme="minorHAnsi"/>
          <w:b/>
          <w:bCs/>
          <w:sz w:val="24"/>
          <w:szCs w:val="24"/>
        </w:rPr>
        <w:t>metade do terreno sem edificação</w:t>
      </w:r>
      <w:r w:rsidRPr="0069400F">
        <w:rPr>
          <w:rFonts w:ascii="Arial Nova" w:hAnsi="Arial Nova" w:cstheme="minorHAnsi"/>
          <w:bCs/>
          <w:sz w:val="24"/>
          <w:szCs w:val="24"/>
        </w:rPr>
        <w:t xml:space="preserve">. Não foi possível </w:t>
      </w:r>
      <w:r w:rsidRPr="0069400F">
        <w:rPr>
          <w:rFonts w:ascii="Arial Nova" w:hAnsi="Arial Nova" w:cstheme="minorHAnsi"/>
          <w:b/>
          <w:bCs/>
          <w:sz w:val="24"/>
          <w:szCs w:val="24"/>
        </w:rPr>
        <w:t>mensurar a área construída</w:t>
      </w:r>
      <w:r w:rsidRPr="0069400F">
        <w:rPr>
          <w:rFonts w:ascii="Arial Nova" w:hAnsi="Arial Nova" w:cstheme="minorHAnsi"/>
          <w:bCs/>
          <w:sz w:val="24"/>
          <w:szCs w:val="24"/>
        </w:rPr>
        <w:t xml:space="preserve"> nem identificar </w:t>
      </w:r>
      <w:r w:rsidRPr="0069400F">
        <w:rPr>
          <w:rFonts w:ascii="Arial Nova" w:hAnsi="Arial Nova" w:cstheme="minorHAnsi"/>
          <w:b/>
          <w:bCs/>
          <w:sz w:val="24"/>
          <w:szCs w:val="24"/>
        </w:rPr>
        <w:t>imóveis comparáveis</w:t>
      </w:r>
      <w:r w:rsidRPr="0069400F">
        <w:rPr>
          <w:rFonts w:ascii="Arial Nova" w:hAnsi="Arial Nova" w:cstheme="minorHAnsi"/>
          <w:bCs/>
          <w:sz w:val="24"/>
          <w:szCs w:val="24"/>
        </w:rPr>
        <w:t xml:space="preserve"> para estimativa de valor, diante da grande discrepância de ofertas na mesma rua.</w:t>
      </w:r>
    </w:p>
    <w:p w14:paraId="03AE17E6" w14:textId="77777777" w:rsidR="00F434C6" w:rsidRPr="0069400F" w:rsidRDefault="00F434C6" w:rsidP="00C61CD2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</w:p>
    <w:p w14:paraId="16806CD7" w14:textId="397A45EE" w:rsidR="00F434C6" w:rsidRPr="0069400F" w:rsidRDefault="00F434C6" w:rsidP="00C61CD2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  <w:r w:rsidRPr="0069400F">
        <w:rPr>
          <w:rFonts w:ascii="Arial Nova" w:hAnsi="Arial Nova" w:cstheme="minorHAnsi"/>
          <w:b/>
          <w:bCs/>
          <w:sz w:val="24"/>
          <w:szCs w:val="24"/>
        </w:rPr>
        <w:t>DOS GRAVAMES NA MATRÍCULA DO IMÓVEL:</w:t>
      </w:r>
      <w:r w:rsidRPr="0069400F">
        <w:rPr>
          <w:rFonts w:ascii="Arial Nova" w:hAnsi="Arial Nova" w:cstheme="minorHAnsi"/>
          <w:sz w:val="24"/>
          <w:szCs w:val="24"/>
        </w:rPr>
        <w:t xml:space="preserve"> Em análise a matrícula do imóvel (atualizada em 02.03.2026), verificou-se constar: (R.02) Compra e Venda – Os proprietários do imóvel venderam o bem a (i) Luiz Elias, casado com Maria Isabel Napolitano Ramalho Elias; (</w:t>
      </w:r>
      <w:proofErr w:type="spellStart"/>
      <w:r w:rsidRPr="0069400F">
        <w:rPr>
          <w:rFonts w:ascii="Arial Nova" w:hAnsi="Arial Nova" w:cstheme="minorHAnsi"/>
          <w:sz w:val="24"/>
          <w:szCs w:val="24"/>
        </w:rPr>
        <w:t>ii</w:t>
      </w:r>
      <w:proofErr w:type="spellEnd"/>
      <w:r w:rsidRPr="0069400F">
        <w:rPr>
          <w:rFonts w:ascii="Arial Nova" w:hAnsi="Arial Nova" w:cstheme="minorHAnsi"/>
          <w:sz w:val="24"/>
          <w:szCs w:val="24"/>
        </w:rPr>
        <w:t xml:space="preserve">) </w:t>
      </w:r>
      <w:proofErr w:type="spellStart"/>
      <w:r w:rsidRPr="0069400F">
        <w:rPr>
          <w:rFonts w:ascii="Arial Nova" w:hAnsi="Arial Nova" w:cstheme="minorHAnsi"/>
          <w:sz w:val="24"/>
          <w:szCs w:val="24"/>
        </w:rPr>
        <w:t>Odayr</w:t>
      </w:r>
      <w:proofErr w:type="spellEnd"/>
      <w:r w:rsidRPr="0069400F">
        <w:rPr>
          <w:rFonts w:ascii="Arial Nova" w:hAnsi="Arial Nova" w:cstheme="minorHAnsi"/>
          <w:sz w:val="24"/>
          <w:szCs w:val="24"/>
        </w:rPr>
        <w:t xml:space="preserve"> </w:t>
      </w:r>
      <w:proofErr w:type="spellStart"/>
      <w:r w:rsidRPr="0069400F">
        <w:rPr>
          <w:rFonts w:ascii="Arial Nova" w:hAnsi="Arial Nova" w:cstheme="minorHAnsi"/>
          <w:sz w:val="24"/>
          <w:szCs w:val="24"/>
        </w:rPr>
        <w:t>Bapstistella</w:t>
      </w:r>
      <w:proofErr w:type="spellEnd"/>
      <w:r w:rsidRPr="0069400F">
        <w:rPr>
          <w:rFonts w:ascii="Arial Nova" w:hAnsi="Arial Nova" w:cstheme="minorHAnsi"/>
          <w:sz w:val="24"/>
          <w:szCs w:val="24"/>
        </w:rPr>
        <w:t xml:space="preserve"> Elias, casado com </w:t>
      </w:r>
      <w:proofErr w:type="spellStart"/>
      <w:r w:rsidRPr="0069400F">
        <w:rPr>
          <w:rFonts w:ascii="Arial Nova" w:hAnsi="Arial Nova" w:cstheme="minorHAnsi"/>
          <w:sz w:val="24"/>
          <w:szCs w:val="24"/>
        </w:rPr>
        <w:t>Doroty</w:t>
      </w:r>
      <w:proofErr w:type="spellEnd"/>
      <w:r w:rsidRPr="0069400F">
        <w:rPr>
          <w:rFonts w:ascii="Arial Nova" w:hAnsi="Arial Nova" w:cstheme="minorHAnsi"/>
          <w:sz w:val="24"/>
          <w:szCs w:val="24"/>
        </w:rPr>
        <w:t xml:space="preserve"> </w:t>
      </w:r>
      <w:proofErr w:type="spellStart"/>
      <w:r w:rsidRPr="0069400F">
        <w:rPr>
          <w:rFonts w:ascii="Arial Nova" w:hAnsi="Arial Nova" w:cstheme="minorHAnsi"/>
          <w:sz w:val="24"/>
          <w:szCs w:val="24"/>
        </w:rPr>
        <w:t>Edile</w:t>
      </w:r>
      <w:proofErr w:type="spellEnd"/>
      <w:r w:rsidRPr="0069400F">
        <w:rPr>
          <w:rFonts w:ascii="Arial Nova" w:hAnsi="Arial Nova" w:cstheme="minorHAnsi"/>
          <w:sz w:val="24"/>
          <w:szCs w:val="24"/>
        </w:rPr>
        <w:t xml:space="preserve"> </w:t>
      </w:r>
      <w:proofErr w:type="spellStart"/>
      <w:r w:rsidRPr="0069400F">
        <w:rPr>
          <w:rFonts w:ascii="Arial Nova" w:hAnsi="Arial Nova" w:cstheme="minorHAnsi"/>
          <w:sz w:val="24"/>
          <w:szCs w:val="24"/>
        </w:rPr>
        <w:t>Bedo</w:t>
      </w:r>
      <w:proofErr w:type="spellEnd"/>
      <w:r w:rsidRPr="0069400F">
        <w:rPr>
          <w:rFonts w:ascii="Arial Nova" w:hAnsi="Arial Nova" w:cstheme="minorHAnsi"/>
          <w:sz w:val="24"/>
          <w:szCs w:val="24"/>
        </w:rPr>
        <w:t xml:space="preserve"> Elias; (R.3) Penhora – determinada no proc. nº 114/92, da 3ª Vara Cível de Araraquara – SP; (R.5) 50% Penhora – determinada no proc. nº 1437/1992-2, da 1ª VT de Araraquara – SP; (AV. 6) Averbação de Distribuição – determinada no proc. nº 14.877/2007, da 5ª Vara Cível de Araraquara – SP; (R.7) 50% Penhora – determinada no proc. nº 893/2006, da 3ª Vara Cível de Araraquara – SP; (R.8) Promessa de Compra e Venda – </w:t>
      </w:r>
      <w:proofErr w:type="spellStart"/>
      <w:r w:rsidRPr="0069400F">
        <w:rPr>
          <w:rFonts w:ascii="Arial Nova" w:hAnsi="Arial Nova" w:cstheme="minorHAnsi"/>
          <w:sz w:val="24"/>
          <w:szCs w:val="24"/>
        </w:rPr>
        <w:t>Odayr</w:t>
      </w:r>
      <w:proofErr w:type="spellEnd"/>
      <w:r w:rsidRPr="0069400F">
        <w:rPr>
          <w:rFonts w:ascii="Arial Nova" w:hAnsi="Arial Nova" w:cstheme="minorHAnsi"/>
          <w:sz w:val="24"/>
          <w:szCs w:val="24"/>
        </w:rPr>
        <w:t xml:space="preserve"> vendeu para Luiz Elias e Maria Isabel; (AV. 9) Fraude à Execução – determinada no proc. nº 001600041.2008.5.02.0252, da 2ª VT de Cubatão – SP; (AV. 12) Indisponibilidade – determinada no proc. nº 006820093.2006.5.02.0252, da 2ª VT de Cubatão – SP; (AV. 13) 50% Penhora – determinada no proc. nº 0000939457.2018.4.03.6120, da 1ª VF de Araraquara – SP; (AV. 14) Indisponibilidade – determinada no proc. nº 006780070.2006.5.02.0255, da 5ª VT de Cubatão </w:t>
      </w:r>
      <w:r w:rsidRPr="0069400F">
        <w:rPr>
          <w:rFonts w:ascii="Arial Nova" w:hAnsi="Arial Nova" w:cstheme="minorHAnsi"/>
          <w:sz w:val="24"/>
          <w:szCs w:val="24"/>
        </w:rPr>
        <w:lastRenderedPageBreak/>
        <w:t>– SP; (AV. 15) Indisponibilidade – determinada no proc. nº 007820046.2006.5.02.0255, da 5ª VT de Cubatão – SP; (AV. 16) Indisponibilidade – determinada no proc. nº 000019747.2010.5.02.0252, da 2ª VT de Cubatão – SP; (AV. 17) Indisponibilidade – determinada no proc. nº 003470085.2006.5.15.0151, da 3ª VT de Araraquara – SP; (AV. 18) Indisponibilidade – determinada no proc. nº 017300027.1996.5.02.0252, da 2ª VT de Cubatão – SP; (AV. 19) Indisponibilidade – determinada no proc. nº 016160019.2007.5.02.0482, da 2ª VT de São Vicente – SP; (AV. 20) Indisponibilidade – determinada no proc. nº 000002476.2017.5.02.0252, da 2ª VT de Cubatão – SP; (AV. 21) Indisponibilidade – determinada no proc. nº 006610068.2006.5.02.0252, da 2ª VT de Cubatão – SP; (AV. 22) Indisponibilidade – determinada no proc. nº 003380010.2007.5.02.0255, da 5ª VT de Cubatão – SP; (AV. 25) Indisponibilidade – determinada no proc. nº 001147744.2020.5.15.0109, da EXE Sorocaba – SP; (AV. 26) Indisponibilidade – determinada no proc. nº 016160019.2007.5.02.0482, da 2ª VT de São Vicente – SP; (AV. 27) Fraude à Execução – determinada no proc. nº 0000197.47.2010.5.02.052, da 2ª VT de Cubatão – SP; (AV. 28) Fraude à Execução – determinada no proc. nº 0000513-54.2010.5.02.0254, da 4ª VT de Cubatão – SP; (AV. 29) 50% Penhora – determinada no proc. nº 0000513-54.2010.5.02.0254, da 4ª VT de Cubatão – SP; (AV. 30) 50% Penhora – determinada no proc. nº 002215950.2005.8.26.0037, da 3ª Vara Cível de Araraquara – SP; (AV. 31) Indisponibilidade – determinada no proc. nº 007010008.2006.5.02.0254, da 4ª VT de Cubatão – SP.</w:t>
      </w:r>
    </w:p>
    <w:p w14:paraId="6601657A" w14:textId="77777777" w:rsidR="004923BF" w:rsidRPr="0069400F" w:rsidRDefault="004923BF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 w:cstheme="minorHAnsi"/>
          <w:sz w:val="24"/>
          <w:szCs w:val="24"/>
        </w:rPr>
      </w:pPr>
    </w:p>
    <w:p w14:paraId="20678EF7" w14:textId="0F5D7F3B" w:rsidR="00223A85" w:rsidRPr="0069400F" w:rsidRDefault="0017182E" w:rsidP="00223A85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b/>
          <w:bCs/>
          <w:sz w:val="24"/>
          <w:szCs w:val="24"/>
        </w:rPr>
      </w:pPr>
      <w:r w:rsidRPr="0069400F">
        <w:rPr>
          <w:rFonts w:ascii="Arial Nova" w:hAnsi="Arial Nova" w:cstheme="minorHAnsi"/>
          <w:b/>
          <w:bCs/>
          <w:sz w:val="24"/>
          <w:szCs w:val="24"/>
        </w:rPr>
        <w:t xml:space="preserve">O VALOR </w:t>
      </w:r>
      <w:r w:rsidR="004923BF" w:rsidRPr="0069400F">
        <w:rPr>
          <w:rFonts w:ascii="Arial Nova" w:hAnsi="Arial Nova" w:cstheme="minorHAnsi"/>
          <w:b/>
          <w:bCs/>
          <w:sz w:val="24"/>
          <w:szCs w:val="24"/>
        </w:rPr>
        <w:t>DO DÉBITO ATUALIZADO</w:t>
      </w:r>
      <w:r w:rsidRPr="0069400F">
        <w:rPr>
          <w:rFonts w:ascii="Arial Nova" w:hAnsi="Arial Nova" w:cstheme="minorHAnsi"/>
          <w:b/>
          <w:bCs/>
          <w:sz w:val="24"/>
          <w:szCs w:val="24"/>
        </w:rPr>
        <w:t xml:space="preserve"> SERÁ JUNTADO AOS AUTOS PELO EXEQUENTE EM MOMENTO OPORTUNO.</w:t>
      </w:r>
    </w:p>
    <w:p w14:paraId="50226685" w14:textId="77777777" w:rsidR="009A72A5" w:rsidRPr="0069400F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</w:p>
    <w:p w14:paraId="3F8BFAD9" w14:textId="216727D4" w:rsidR="009A72A5" w:rsidRPr="0069400F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 w:cstheme="minorHAnsi"/>
          <w:bCs/>
          <w:color w:val="000000"/>
          <w:sz w:val="24"/>
          <w:szCs w:val="24"/>
          <w:lang w:eastAsia="pt-BR"/>
        </w:rPr>
      </w:pPr>
      <w:r w:rsidRPr="0069400F">
        <w:rPr>
          <w:rFonts w:ascii="Arial Nova" w:eastAsia="Times New Roman" w:hAnsi="Arial Nova" w:cstheme="minorHAnsi"/>
          <w:b/>
          <w:color w:val="000000"/>
          <w:sz w:val="24"/>
          <w:szCs w:val="24"/>
          <w:lang w:eastAsia="pt-BR"/>
        </w:rPr>
        <w:t xml:space="preserve">DA VISITAÇÃO - </w:t>
      </w:r>
      <w:r w:rsidRPr="0069400F">
        <w:rPr>
          <w:rFonts w:ascii="Arial Nova" w:eastAsia="Times New Roman" w:hAnsi="Arial Nova" w:cstheme="minorHAnsi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69400F">
          <w:rPr>
            <w:rStyle w:val="Hyperlink"/>
            <w:rFonts w:ascii="Arial Nova" w:eastAsia="Times New Roman" w:hAnsi="Arial Nova" w:cstheme="minorHAnsi"/>
            <w:bCs/>
            <w:sz w:val="24"/>
            <w:szCs w:val="24"/>
            <w:lang w:eastAsia="pt-BR"/>
          </w:rPr>
          <w:t>alberto@albertomacedoleiloes.com.br</w:t>
        </w:r>
      </w:hyperlink>
      <w:r w:rsidRPr="0069400F">
        <w:rPr>
          <w:rFonts w:ascii="Arial Nova" w:eastAsia="Times New Roman" w:hAnsi="Arial Nova" w:cstheme="minorHAnsi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69400F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 w:cstheme="minorHAnsi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69400F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  <w:r w:rsidRPr="0069400F">
        <w:rPr>
          <w:rFonts w:ascii="Arial Nova" w:hAnsi="Arial Nova" w:cstheme="minorHAnsi"/>
          <w:b/>
          <w:sz w:val="24"/>
          <w:szCs w:val="24"/>
        </w:rPr>
        <w:t>OBS</w:t>
      </w:r>
      <w:r w:rsidRPr="0069400F">
        <w:rPr>
          <w:rFonts w:ascii="Arial Nova" w:hAnsi="Arial Nova" w:cstheme="minorHAnsi"/>
          <w:sz w:val="24"/>
          <w:szCs w:val="24"/>
        </w:rPr>
        <w:t>: A venda será efetuada em caráter “</w:t>
      </w:r>
      <w:r w:rsidRPr="0069400F">
        <w:rPr>
          <w:rFonts w:ascii="Arial Nova" w:hAnsi="Arial Nova" w:cstheme="minorHAnsi"/>
          <w:b/>
          <w:i/>
          <w:sz w:val="24"/>
          <w:szCs w:val="24"/>
        </w:rPr>
        <w:t>AD CORPUS</w:t>
      </w:r>
      <w:r w:rsidRPr="0069400F">
        <w:rPr>
          <w:rFonts w:ascii="Arial Nova" w:hAnsi="Arial Nova" w:cstheme="minorHAnsi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69400F">
        <w:rPr>
          <w:rFonts w:ascii="Arial Nova" w:hAnsi="Arial Nova" w:cstheme="minorHAnsi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69400F">
        <w:rPr>
          <w:rFonts w:ascii="Arial Nova" w:hAnsi="Arial Nova" w:cstheme="minorHAnsi"/>
          <w:i/>
          <w:iCs/>
          <w:sz w:val="24"/>
          <w:szCs w:val="24"/>
        </w:rPr>
        <w:t>propter</w:t>
      </w:r>
      <w:proofErr w:type="spellEnd"/>
      <w:r w:rsidRPr="0069400F">
        <w:rPr>
          <w:rFonts w:ascii="Arial Nova" w:hAnsi="Arial Nova" w:cstheme="minorHAnsi"/>
          <w:i/>
          <w:iCs/>
          <w:sz w:val="24"/>
          <w:szCs w:val="24"/>
        </w:rPr>
        <w:t xml:space="preserve"> rem , sub-rogam-se sobre o respectivo preço, observada a ordem de </w:t>
      </w:r>
      <w:r w:rsidRPr="0069400F">
        <w:rPr>
          <w:rFonts w:ascii="Arial Nova" w:hAnsi="Arial Nova" w:cstheme="minorHAnsi"/>
          <w:i/>
          <w:iCs/>
          <w:sz w:val="24"/>
          <w:szCs w:val="24"/>
        </w:rPr>
        <w:lastRenderedPageBreak/>
        <w:t>preferência.</w:t>
      </w:r>
      <w:r w:rsidRPr="0069400F">
        <w:rPr>
          <w:rFonts w:ascii="Arial Nova" w:hAnsi="Arial Nova" w:cstheme="minorHAnsi"/>
          <w:sz w:val="24"/>
          <w:szCs w:val="24"/>
        </w:rPr>
        <w:t>), salvo a comissão do leiloeiro fixada em 5% sobre o valor da arrematação. 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69400F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b/>
          <w:sz w:val="24"/>
          <w:szCs w:val="24"/>
        </w:rPr>
      </w:pPr>
    </w:p>
    <w:p w14:paraId="622C00CB" w14:textId="548C5078" w:rsidR="00570AC3" w:rsidRPr="0069400F" w:rsidRDefault="00570AC3" w:rsidP="000D7126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  <w:r w:rsidRPr="0069400F">
        <w:rPr>
          <w:rFonts w:ascii="Arial Nova" w:hAnsi="Arial Nova" w:cstheme="minorHAnsi"/>
          <w:b/>
          <w:sz w:val="24"/>
          <w:szCs w:val="24"/>
        </w:rPr>
        <w:t>TAXAS E IMPOSTOS</w:t>
      </w:r>
      <w:r w:rsidRPr="0069400F">
        <w:rPr>
          <w:rFonts w:ascii="Arial Nova" w:hAnsi="Arial Nova" w:cstheme="minorHAnsi"/>
          <w:sz w:val="24"/>
          <w:szCs w:val="24"/>
        </w:rPr>
        <w:t xml:space="preserve">: </w:t>
      </w:r>
      <w:r w:rsidR="000D7126" w:rsidRPr="0069400F">
        <w:rPr>
          <w:rFonts w:ascii="Arial Nova" w:hAnsi="Arial Nova" w:cstheme="minorHAnsi"/>
          <w:sz w:val="24"/>
          <w:szCs w:val="24"/>
        </w:rPr>
        <w:t xml:space="preserve">Caso existentes, </w:t>
      </w:r>
      <w:r w:rsidR="000D7126" w:rsidRPr="0069400F">
        <w:rPr>
          <w:rFonts w:ascii="Arial Nova" w:hAnsi="Arial Nova" w:cstheme="minorHAnsi"/>
          <w:b/>
          <w:bCs/>
          <w:sz w:val="24"/>
          <w:szCs w:val="24"/>
        </w:rPr>
        <w:t>até a arrematação não serão de responsabilidade de arrematante</w:t>
      </w:r>
      <w:r w:rsidR="000D7126" w:rsidRPr="0069400F">
        <w:rPr>
          <w:rFonts w:ascii="Arial Nova" w:hAnsi="Arial Nova" w:cstheme="minorHAnsi"/>
          <w:sz w:val="24"/>
          <w:szCs w:val="24"/>
        </w:rPr>
        <w:t xml:space="preserve"> (a partir de então, sim), mas sub-rogam-se no respectivo preço da alienação (art. 130, parágrafo único do CTN; art. 908, §1º do CPC</w:t>
      </w:r>
      <w:r w:rsidR="0022712C" w:rsidRPr="0069400F">
        <w:rPr>
          <w:rFonts w:ascii="Arial Nova" w:hAnsi="Arial Nova" w:cstheme="minorHAnsi"/>
          <w:sz w:val="24"/>
          <w:szCs w:val="24"/>
        </w:rPr>
        <w:t>).</w:t>
      </w:r>
    </w:p>
    <w:p w14:paraId="4D275039" w14:textId="77777777" w:rsidR="00570AC3" w:rsidRPr="0069400F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</w:p>
    <w:p w14:paraId="446EF26F" w14:textId="621D725E" w:rsidR="00C512AA" w:rsidRPr="0069400F" w:rsidRDefault="00570AC3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  <w:r w:rsidRPr="0069400F">
        <w:rPr>
          <w:rFonts w:ascii="Arial Nova" w:hAnsi="Arial Nova" w:cstheme="minorHAnsi"/>
          <w:sz w:val="24"/>
          <w:szCs w:val="24"/>
        </w:rPr>
        <w:t xml:space="preserve">Fica o executado, bem como os demais interessados, </w:t>
      </w:r>
      <w:r w:rsidRPr="0069400F">
        <w:rPr>
          <w:rFonts w:ascii="Arial Nova" w:hAnsi="Arial Nova" w:cstheme="minorHAnsi"/>
          <w:b/>
          <w:sz w:val="24"/>
          <w:szCs w:val="24"/>
        </w:rPr>
        <w:t>INTIMADOS</w:t>
      </w:r>
      <w:r w:rsidRPr="0069400F">
        <w:rPr>
          <w:rFonts w:ascii="Arial Nova" w:hAnsi="Arial Nova" w:cstheme="minorHAnsi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69400F">
        <w:rPr>
          <w:rFonts w:ascii="Arial Nova" w:hAnsi="Arial Nova" w:cstheme="minorHAnsi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69400F">
        <w:rPr>
          <w:rFonts w:ascii="Arial Nova" w:hAnsi="Arial Nova" w:cstheme="minorHAnsi"/>
          <w:b/>
          <w:color w:val="000000" w:themeColor="text1"/>
          <w:sz w:val="24"/>
          <w:szCs w:val="24"/>
        </w:rPr>
        <w:t>dos</w:t>
      </w:r>
      <w:proofErr w:type="gramEnd"/>
      <w:r w:rsidRPr="0069400F">
        <w:rPr>
          <w:rFonts w:ascii="Arial Nova" w:hAnsi="Arial Nova" w:cstheme="minorHAnsi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69400F">
        <w:rPr>
          <w:rFonts w:ascii="Arial Nova" w:hAnsi="Arial Nova" w:cstheme="minorHAnsi"/>
          <w:color w:val="000000" w:themeColor="text1"/>
          <w:sz w:val="24"/>
          <w:szCs w:val="24"/>
        </w:rPr>
        <w:t xml:space="preserve">. </w:t>
      </w:r>
      <w:r w:rsidRPr="0069400F">
        <w:rPr>
          <w:rFonts w:ascii="Arial Nova" w:hAnsi="Arial Nova" w:cstheme="minorHAnsi"/>
          <w:sz w:val="24"/>
          <w:szCs w:val="24"/>
        </w:rPr>
        <w:t xml:space="preserve">Será o presente edital, afixado e publicado na forma da Lei. São Paulo, aos </w:t>
      </w:r>
      <w:r w:rsidR="006C4F32" w:rsidRPr="0069400F">
        <w:rPr>
          <w:rFonts w:ascii="Arial Nova" w:hAnsi="Arial Nova" w:cstheme="minorHAnsi"/>
          <w:sz w:val="24"/>
          <w:szCs w:val="24"/>
        </w:rPr>
        <w:t>02 de março</w:t>
      </w:r>
      <w:r w:rsidR="004923BF" w:rsidRPr="0069400F">
        <w:rPr>
          <w:rFonts w:ascii="Arial Nova" w:hAnsi="Arial Nova" w:cstheme="minorHAnsi"/>
          <w:sz w:val="24"/>
          <w:szCs w:val="24"/>
        </w:rPr>
        <w:t xml:space="preserve"> de 2026.</w:t>
      </w:r>
    </w:p>
    <w:p w14:paraId="672F0AB1" w14:textId="77777777" w:rsidR="004923BF" w:rsidRPr="0069400F" w:rsidRDefault="004923BF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</w:p>
    <w:p w14:paraId="733A633F" w14:textId="17E72561" w:rsidR="00055F9A" w:rsidRPr="0069400F" w:rsidRDefault="006C4F32" w:rsidP="006C4F32">
      <w:pPr>
        <w:jc w:val="center"/>
        <w:rPr>
          <w:rFonts w:ascii="Arial Nova" w:hAnsi="Arial Nova" w:cstheme="minorHAnsi"/>
          <w:b/>
          <w:bCs/>
          <w:sz w:val="24"/>
          <w:szCs w:val="24"/>
        </w:rPr>
      </w:pPr>
      <w:r w:rsidRPr="0069400F">
        <w:rPr>
          <w:rFonts w:ascii="Arial Nova" w:eastAsia="Times New Roman" w:hAnsi="Arial Nova" w:cstheme="minorHAnsi"/>
          <w:b/>
          <w:bCs/>
          <w:color w:val="000000"/>
          <w:sz w:val="24"/>
          <w:szCs w:val="24"/>
          <w:lang w:eastAsia="pt-BR"/>
        </w:rPr>
        <w:t>Dr. ROGERIO BELLENTANI ZAVARIZE</w:t>
      </w:r>
      <w:r w:rsidRPr="0069400F">
        <w:rPr>
          <w:rFonts w:ascii="Arial Nova" w:eastAsia="Times New Roman" w:hAnsi="Arial Nova" w:cstheme="minorHAnsi"/>
          <w:b/>
          <w:bCs/>
          <w:color w:val="000000"/>
          <w:sz w:val="24"/>
          <w:szCs w:val="24"/>
          <w:lang w:eastAsia="pt-BR"/>
        </w:rPr>
        <w:br/>
        <w:t>Juiz de Direito</w:t>
      </w:r>
    </w:p>
    <w:sectPr w:rsidR="00055F9A" w:rsidRPr="0069400F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4B284" w14:textId="77777777" w:rsidR="009A7879" w:rsidRDefault="009A7879" w:rsidP="00E02C9F">
      <w:pPr>
        <w:spacing w:after="0" w:line="240" w:lineRule="auto"/>
      </w:pPr>
      <w:r>
        <w:separator/>
      </w:r>
    </w:p>
  </w:endnote>
  <w:endnote w:type="continuationSeparator" w:id="0">
    <w:p w14:paraId="3E9C1AE9" w14:textId="77777777" w:rsidR="009A7879" w:rsidRDefault="009A7879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59054" w14:textId="77777777" w:rsidR="009A7879" w:rsidRDefault="009A7879" w:rsidP="00E02C9F">
      <w:pPr>
        <w:spacing w:after="0" w:line="240" w:lineRule="auto"/>
      </w:pPr>
      <w:r>
        <w:separator/>
      </w:r>
    </w:p>
  </w:footnote>
  <w:footnote w:type="continuationSeparator" w:id="0">
    <w:p w14:paraId="0085272C" w14:textId="77777777" w:rsidR="009A7879" w:rsidRDefault="009A7879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58240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07FA1"/>
    <w:rsid w:val="000130C2"/>
    <w:rsid w:val="000366C0"/>
    <w:rsid w:val="00045067"/>
    <w:rsid w:val="000532A0"/>
    <w:rsid w:val="00054368"/>
    <w:rsid w:val="00055F9A"/>
    <w:rsid w:val="00066068"/>
    <w:rsid w:val="00077016"/>
    <w:rsid w:val="000A2A37"/>
    <w:rsid w:val="000A63AB"/>
    <w:rsid w:val="000D7126"/>
    <w:rsid w:val="0012462D"/>
    <w:rsid w:val="0013602E"/>
    <w:rsid w:val="00137ACD"/>
    <w:rsid w:val="0014710C"/>
    <w:rsid w:val="001544FF"/>
    <w:rsid w:val="0017182E"/>
    <w:rsid w:val="00181A46"/>
    <w:rsid w:val="001B06E6"/>
    <w:rsid w:val="001B33F6"/>
    <w:rsid w:val="001B3E47"/>
    <w:rsid w:val="001C467C"/>
    <w:rsid w:val="001F3A10"/>
    <w:rsid w:val="00202A05"/>
    <w:rsid w:val="00220BD2"/>
    <w:rsid w:val="00223A85"/>
    <w:rsid w:val="0022712C"/>
    <w:rsid w:val="00233FD2"/>
    <w:rsid w:val="00241099"/>
    <w:rsid w:val="00244FD5"/>
    <w:rsid w:val="002705BB"/>
    <w:rsid w:val="00277B5C"/>
    <w:rsid w:val="00280F1A"/>
    <w:rsid w:val="002A5F83"/>
    <w:rsid w:val="002B7874"/>
    <w:rsid w:val="002F0238"/>
    <w:rsid w:val="0031466C"/>
    <w:rsid w:val="00317E2F"/>
    <w:rsid w:val="003227EA"/>
    <w:rsid w:val="00352460"/>
    <w:rsid w:val="00361157"/>
    <w:rsid w:val="00374831"/>
    <w:rsid w:val="003857A1"/>
    <w:rsid w:val="003A3891"/>
    <w:rsid w:val="003B35C0"/>
    <w:rsid w:val="003E4A05"/>
    <w:rsid w:val="003F0B05"/>
    <w:rsid w:val="003F7FA8"/>
    <w:rsid w:val="004215E5"/>
    <w:rsid w:val="004469CE"/>
    <w:rsid w:val="004544EC"/>
    <w:rsid w:val="004678D5"/>
    <w:rsid w:val="004728EF"/>
    <w:rsid w:val="00485D3D"/>
    <w:rsid w:val="004923BF"/>
    <w:rsid w:val="004967F4"/>
    <w:rsid w:val="004B5D88"/>
    <w:rsid w:val="004C36EF"/>
    <w:rsid w:val="004D3D7C"/>
    <w:rsid w:val="004D7124"/>
    <w:rsid w:val="004D736C"/>
    <w:rsid w:val="004F1A1F"/>
    <w:rsid w:val="00503A67"/>
    <w:rsid w:val="00504FE5"/>
    <w:rsid w:val="00563219"/>
    <w:rsid w:val="00570AC3"/>
    <w:rsid w:val="005845EA"/>
    <w:rsid w:val="00593B1C"/>
    <w:rsid w:val="005B59E2"/>
    <w:rsid w:val="005F40E4"/>
    <w:rsid w:val="00601EDB"/>
    <w:rsid w:val="00612B74"/>
    <w:rsid w:val="00625287"/>
    <w:rsid w:val="00642C4B"/>
    <w:rsid w:val="00650C83"/>
    <w:rsid w:val="006557C6"/>
    <w:rsid w:val="006653C1"/>
    <w:rsid w:val="006813BE"/>
    <w:rsid w:val="00683044"/>
    <w:rsid w:val="00685E50"/>
    <w:rsid w:val="0069400F"/>
    <w:rsid w:val="006A43DB"/>
    <w:rsid w:val="006B750A"/>
    <w:rsid w:val="006C4F32"/>
    <w:rsid w:val="006E34FC"/>
    <w:rsid w:val="00700F29"/>
    <w:rsid w:val="00726643"/>
    <w:rsid w:val="00732D73"/>
    <w:rsid w:val="00745E2F"/>
    <w:rsid w:val="007467AB"/>
    <w:rsid w:val="00757BF7"/>
    <w:rsid w:val="00770894"/>
    <w:rsid w:val="00772B63"/>
    <w:rsid w:val="00775A06"/>
    <w:rsid w:val="00775C84"/>
    <w:rsid w:val="007A77A9"/>
    <w:rsid w:val="007B1F09"/>
    <w:rsid w:val="007D0500"/>
    <w:rsid w:val="007E4A11"/>
    <w:rsid w:val="007E4F73"/>
    <w:rsid w:val="007F79CC"/>
    <w:rsid w:val="00802EF7"/>
    <w:rsid w:val="0087289E"/>
    <w:rsid w:val="008749B3"/>
    <w:rsid w:val="008A69A1"/>
    <w:rsid w:val="008B1DA8"/>
    <w:rsid w:val="008B5E6E"/>
    <w:rsid w:val="008E38A0"/>
    <w:rsid w:val="008F2B91"/>
    <w:rsid w:val="00917656"/>
    <w:rsid w:val="00923D4A"/>
    <w:rsid w:val="0092749E"/>
    <w:rsid w:val="00944CFD"/>
    <w:rsid w:val="00977D20"/>
    <w:rsid w:val="009A72A5"/>
    <w:rsid w:val="009A7879"/>
    <w:rsid w:val="009B1289"/>
    <w:rsid w:val="009C59D1"/>
    <w:rsid w:val="009D34DB"/>
    <w:rsid w:val="009F00B4"/>
    <w:rsid w:val="009F1693"/>
    <w:rsid w:val="009F1E99"/>
    <w:rsid w:val="009F39ED"/>
    <w:rsid w:val="00A20A9B"/>
    <w:rsid w:val="00A347D5"/>
    <w:rsid w:val="00A66F6E"/>
    <w:rsid w:val="00A80E9E"/>
    <w:rsid w:val="00A82572"/>
    <w:rsid w:val="00A94179"/>
    <w:rsid w:val="00A9649B"/>
    <w:rsid w:val="00AA5891"/>
    <w:rsid w:val="00AB6165"/>
    <w:rsid w:val="00AE05F8"/>
    <w:rsid w:val="00AF1656"/>
    <w:rsid w:val="00AF5066"/>
    <w:rsid w:val="00B13985"/>
    <w:rsid w:val="00B3450B"/>
    <w:rsid w:val="00B432C8"/>
    <w:rsid w:val="00B5598D"/>
    <w:rsid w:val="00B56D84"/>
    <w:rsid w:val="00B82680"/>
    <w:rsid w:val="00B9224A"/>
    <w:rsid w:val="00BC6E23"/>
    <w:rsid w:val="00BD79CA"/>
    <w:rsid w:val="00BF21C3"/>
    <w:rsid w:val="00BF5530"/>
    <w:rsid w:val="00C22E47"/>
    <w:rsid w:val="00C512AA"/>
    <w:rsid w:val="00C61CD2"/>
    <w:rsid w:val="00C852AC"/>
    <w:rsid w:val="00CA6FBA"/>
    <w:rsid w:val="00CB2C2C"/>
    <w:rsid w:val="00CD131D"/>
    <w:rsid w:val="00D1222A"/>
    <w:rsid w:val="00D2512D"/>
    <w:rsid w:val="00D27B64"/>
    <w:rsid w:val="00D463EC"/>
    <w:rsid w:val="00D53B42"/>
    <w:rsid w:val="00D845CE"/>
    <w:rsid w:val="00D931E7"/>
    <w:rsid w:val="00D93512"/>
    <w:rsid w:val="00DC7203"/>
    <w:rsid w:val="00DE5221"/>
    <w:rsid w:val="00DE6F57"/>
    <w:rsid w:val="00E02C9F"/>
    <w:rsid w:val="00E147F5"/>
    <w:rsid w:val="00E325EB"/>
    <w:rsid w:val="00E3283C"/>
    <w:rsid w:val="00E35BEF"/>
    <w:rsid w:val="00E726D9"/>
    <w:rsid w:val="00E74E1D"/>
    <w:rsid w:val="00E74FFA"/>
    <w:rsid w:val="00E95D70"/>
    <w:rsid w:val="00EB3CBA"/>
    <w:rsid w:val="00EC2BDD"/>
    <w:rsid w:val="00F14B7A"/>
    <w:rsid w:val="00F15507"/>
    <w:rsid w:val="00F30A4E"/>
    <w:rsid w:val="00F35930"/>
    <w:rsid w:val="00F434C6"/>
    <w:rsid w:val="00F52897"/>
    <w:rsid w:val="00F53609"/>
    <w:rsid w:val="00F545CC"/>
    <w:rsid w:val="00F72912"/>
    <w:rsid w:val="00F909E5"/>
    <w:rsid w:val="00F96383"/>
    <w:rsid w:val="00FA3A74"/>
    <w:rsid w:val="00FB623A"/>
    <w:rsid w:val="00FD5698"/>
    <w:rsid w:val="00FE3550"/>
    <w:rsid w:val="00FE5649"/>
    <w:rsid w:val="00FF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D89F3B1B-D958-44EF-838B-8D0E74352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1511</TotalTime>
  <Pages>5</Pages>
  <Words>2164</Words>
  <Characters>11721</Characters>
  <Application>Microsoft Office Word</Application>
  <DocSecurity>0</DocSecurity>
  <Lines>183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156</cp:revision>
  <dcterms:created xsi:type="dcterms:W3CDTF">2017-02-14T17:29:00Z</dcterms:created>
  <dcterms:modified xsi:type="dcterms:W3CDTF">2026-03-04T15:41:00Z</dcterms:modified>
</cp:coreProperties>
</file>